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70A37" w14:textId="77777777" w:rsidR="00BB29D0" w:rsidRDefault="00BB29D0" w:rsidP="00BB29D0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BEFA3CA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Meno (názov firmy) a adresa (sídlo firmy) žiadateľa      </w:t>
      </w:r>
    </w:p>
    <w:p w14:paraId="636B64FB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</w:t>
      </w:r>
    </w:p>
    <w:p w14:paraId="2A0DEC71" w14:textId="77777777" w:rsidR="00BB29D0" w:rsidRDefault="00BB29D0" w:rsidP="00BB29D0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e-mail: .................................... Tel. č.: ....................</w:t>
      </w:r>
    </w:p>
    <w:p w14:paraId="73347D2B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3FB2DDD2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V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................................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dňa </w:t>
      </w:r>
      <w:r>
        <w:rPr>
          <w:rFonts w:ascii="Arial" w:hAnsi="Arial" w:cs="Arial"/>
          <w:bCs/>
          <w:color w:val="000000"/>
          <w:sz w:val="20"/>
          <w:szCs w:val="20"/>
        </w:rPr>
        <w:t>..............................</w:t>
      </w:r>
    </w:p>
    <w:p w14:paraId="4BF49D3A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2408F0B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Mesto/Obec</w:t>
      </w:r>
    </w:p>
    <w:p w14:paraId="01BC4BBA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..........................................................</w:t>
      </w:r>
    </w:p>
    <w:p w14:paraId="2FB1D0ED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53A8E0F8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10CB6A3B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V E C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66B70EA1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Žiadosť o vydanie stavebného povolenia - § 58 stavebného zákona</w:t>
      </w:r>
    </w:p>
    <w:p w14:paraId="17B93558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 § 8 vyhl. č. 453/2000 Z. z. , ktorou sa vykonávajú ustanovenia stav. zákona)</w:t>
      </w:r>
    </w:p>
    <w:p w14:paraId="3740384D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5BCB8D1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40AF169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Žiadateľ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(adresa, príp. sídlo firmy a IČO): </w:t>
      </w:r>
    </w:p>
    <w:p w14:paraId="52DC078F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5E1ADE8D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7D8ACC0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zastúpený splnomocneným zástupcom</w:t>
      </w:r>
      <w:r>
        <w:rPr>
          <w:rFonts w:ascii="Arial" w:hAnsi="Arial" w:cs="Arial"/>
          <w:color w:val="000000"/>
          <w:sz w:val="20"/>
          <w:szCs w:val="20"/>
        </w:rPr>
        <w:t xml:space="preserve"> (na základe písomného splnomocnenia): .............................</w:t>
      </w:r>
    </w:p>
    <w:p w14:paraId="5E68204F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5BAC5961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7DEDC08A" w14:textId="77777777" w:rsidR="00BB29D0" w:rsidRDefault="00BB29D0" w:rsidP="00BB29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žiada 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vydanie stavebného povolenia na stavbu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(uviesť názov stavby - napr. rodinný dom, garáž, prístavba RD a pod.):</w:t>
      </w:r>
    </w:p>
    <w:p w14:paraId="25007A53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E61964D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0CFBAC7" w14:textId="77777777" w:rsidR="00BB29D0" w:rsidRDefault="00BB29D0" w:rsidP="00BB29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v rozsahu </w:t>
      </w:r>
      <w:r>
        <w:rPr>
          <w:rFonts w:ascii="Arial" w:hAnsi="Arial" w:cs="Arial"/>
          <w:color w:val="000000"/>
          <w:sz w:val="18"/>
          <w:szCs w:val="18"/>
        </w:rPr>
        <w:t>(uviesť stavebné objekty stavby - napr. S0 01 - Rodinný dom; SO 02 - el. prípojka; S0 03 - Plyn. prípojka;....)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C3D1D9D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SO.............................................................................................................................................................. </w:t>
      </w:r>
    </w:p>
    <w:p w14:paraId="2FA5E827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parc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č. .......................................kat.. územie............................................................................................</w:t>
      </w:r>
    </w:p>
    <w:p w14:paraId="0AC7EB06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32900A44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SO..............................................................................................................................................................</w:t>
      </w:r>
    </w:p>
    <w:p w14:paraId="5AE6984F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parc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č. .......................................kat.. územie............................................................................................</w:t>
      </w:r>
    </w:p>
    <w:p w14:paraId="5B6E0516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26C5F689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SO.............................................................................................................................................................. </w:t>
      </w:r>
    </w:p>
    <w:p w14:paraId="138F9B92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parc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č. .......................................kat.. územie............................................................................................</w:t>
      </w:r>
    </w:p>
    <w:p w14:paraId="074FF38E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213F34F4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SO..............................................................................................................................................................</w:t>
      </w:r>
    </w:p>
    <w:p w14:paraId="10DF281F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parc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č. .......................................kat.. územie............................................................................................</w:t>
      </w:r>
    </w:p>
    <w:p w14:paraId="5C12D892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5A0B326D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</w:t>
      </w:r>
    </w:p>
    <w:p w14:paraId="7A9A742F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pozemok – stavba - parcelné číslo 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</w:t>
      </w:r>
    </w:p>
    <w:p w14:paraId="12682131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katastrálne územie: ..................................................................................................................................</w:t>
      </w:r>
    </w:p>
    <w:p w14:paraId="3FCE20DA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druh pozemku podľa LV: .......................................................................................................................... </w:t>
      </w:r>
    </w:p>
    <w:p w14:paraId="61CF330B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pozemok: v intraviláne – extraviláne obce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nehodiace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prečiarknuť)</w:t>
      </w:r>
    </w:p>
    <w:p w14:paraId="64E623C1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ku ktorým má stavebník:</w:t>
      </w:r>
    </w:p>
    <w:p w14:paraId="6BF69F7E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vlastnícke právo</w:t>
      </w:r>
    </w:p>
    <w:p w14:paraId="6F5192B1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k pozemku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parc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č.......................................................... na základe LV č...............................................</w:t>
      </w:r>
    </w:p>
    <w:p w14:paraId="27757C20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k pozemku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parc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č.......................................................... na základe LV č...............................................</w:t>
      </w:r>
    </w:p>
    <w:p w14:paraId="612799C9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iné právo </w:t>
      </w:r>
    </w:p>
    <w:p w14:paraId="47439CC5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k pozemku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parc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č.: ........................................................... na základe: .................................................</w:t>
      </w:r>
    </w:p>
    <w:p w14:paraId="07E208DD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k pozemku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parc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č.: ........................................................... na základe: .................................................</w:t>
      </w:r>
    </w:p>
    <w:p w14:paraId="057AAADB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(uviesť – Nájom. zmluvy, dohody o zriadení vecného bremena; dohody o budúcej kúp. zmluve...)</w:t>
      </w:r>
    </w:p>
    <w:p w14:paraId="4DF9393F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D160DBC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pre ktorú vydal:</w:t>
      </w:r>
    </w:p>
    <w:p w14:paraId="0219DC10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 xml:space="preserve">územné rozhodnutie </w:t>
      </w:r>
      <w:r>
        <w:rPr>
          <w:rFonts w:ascii="Arial" w:hAnsi="Arial" w:cs="Arial"/>
          <w:color w:val="000000"/>
          <w:sz w:val="20"/>
          <w:szCs w:val="20"/>
        </w:rPr>
        <w:t>(názov správneho orgánu uvedený v hlavičke územného rozhodnutia)</w:t>
      </w:r>
    </w:p>
    <w:p w14:paraId="351C018B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E740007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pod číslom:</w:t>
      </w:r>
      <w:r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.........................................................</w:t>
      </w:r>
      <w:r>
        <w:rPr>
          <w:rFonts w:ascii="Arial" w:hAnsi="Arial" w:cs="Arial"/>
          <w:b/>
          <w:color w:val="000000"/>
          <w:sz w:val="20"/>
          <w:szCs w:val="20"/>
        </w:rPr>
        <w:t>dňa:</w:t>
      </w:r>
      <w:r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............................................................................</w:t>
      </w:r>
    </w:p>
    <w:p w14:paraId="1331BE73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7663F433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Napojenie na inžinierske siete:</w:t>
      </w:r>
    </w:p>
    <w:p w14:paraId="739C5218" w14:textId="77777777" w:rsidR="00BB29D0" w:rsidRDefault="00BB29D0" w:rsidP="00BB29D0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dopravné napojenie: 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</w:t>
      </w:r>
    </w:p>
    <w:p w14:paraId="4F064F70" w14:textId="77777777" w:rsidR="00BB29D0" w:rsidRDefault="00BB29D0" w:rsidP="00BB29D0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na elektrickú energiu:</w:t>
      </w:r>
      <w:r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......................................................................................................................</w:t>
      </w:r>
    </w:p>
    <w:p w14:paraId="40226B1B" w14:textId="77777777" w:rsidR="00BB29D0" w:rsidRDefault="00BB29D0" w:rsidP="00BB29D0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napojenie na vodu:</w:t>
      </w:r>
      <w:r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..........................................................................................................................</w:t>
      </w:r>
    </w:p>
    <w:p w14:paraId="0373C879" w14:textId="77777777" w:rsidR="00BB29D0" w:rsidRDefault="00BB29D0" w:rsidP="00BB29D0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napojenie na kanalizáciu:</w:t>
      </w:r>
      <w:r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................................................................................................................</w:t>
      </w:r>
    </w:p>
    <w:p w14:paraId="0BDE7F62" w14:textId="77777777" w:rsidR="00BB29D0" w:rsidRDefault="00BB29D0" w:rsidP="00BB29D0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napojenie na plyn:</w:t>
      </w:r>
      <w:r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...........................................................................................................................</w:t>
      </w:r>
    </w:p>
    <w:p w14:paraId="71C999A2" w14:textId="77777777" w:rsidR="00BB29D0" w:rsidRDefault="00BB29D0" w:rsidP="00BB29D0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vykurovanie:</w:t>
      </w:r>
      <w:r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....................................................................................................................................</w:t>
      </w:r>
    </w:p>
    <w:p w14:paraId="5E17BD2F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4FC18C1D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Termín ukončenia stavby:</w:t>
      </w:r>
      <w:r>
        <w:rPr>
          <w:rFonts w:ascii="Arial" w:hAnsi="Arial" w:cs="Arial"/>
          <w:color w:val="000000"/>
          <w:sz w:val="20"/>
          <w:szCs w:val="20"/>
        </w:rPr>
        <w:t xml:space="preserve"> .......................................... </w:t>
      </w:r>
      <w:r>
        <w:rPr>
          <w:rFonts w:ascii="Arial" w:hAnsi="Arial" w:cs="Arial"/>
          <w:b/>
          <w:color w:val="000000"/>
          <w:sz w:val="20"/>
          <w:szCs w:val="20"/>
        </w:rPr>
        <w:t>Rozpočet stavby:</w:t>
      </w:r>
      <w:r>
        <w:rPr>
          <w:rFonts w:ascii="Arial" w:hAnsi="Arial" w:cs="Arial"/>
          <w:color w:val="000000"/>
          <w:sz w:val="20"/>
          <w:szCs w:val="20"/>
        </w:rPr>
        <w:t xml:space="preserve"> ............................................</w:t>
      </w:r>
    </w:p>
    <w:p w14:paraId="4F291EC8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B050"/>
          <w:sz w:val="20"/>
          <w:szCs w:val="20"/>
        </w:rPr>
      </w:pPr>
    </w:p>
    <w:p w14:paraId="778ECE39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Doba trvania dočasnej stavby: 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</w:t>
      </w:r>
    </w:p>
    <w:p w14:paraId="3C8A4C4E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Údaje o projektovej dokumentácii (projektovú dokumentáciu stavby vypracoval):</w:t>
      </w:r>
    </w:p>
    <w:p w14:paraId="209E1FE2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6D39E8E1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61A80063" w14:textId="77777777" w:rsidR="00BB29D0" w:rsidRDefault="00BB29D0" w:rsidP="00BB29D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                                                                          </w:t>
      </w:r>
    </w:p>
    <w:p w14:paraId="0523D187" w14:textId="77777777" w:rsidR="00BB29D0" w:rsidRDefault="00BB29D0" w:rsidP="00BB29D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Spôsob uskutočnenia stavby:</w:t>
      </w:r>
    </w:p>
    <w:p w14:paraId="4A29C950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svojpomocne</w:t>
      </w:r>
      <w:r>
        <w:rPr>
          <w:rFonts w:ascii="Arial" w:hAnsi="Arial" w:cs="Arial"/>
          <w:color w:val="000000"/>
          <w:sz w:val="20"/>
          <w:szCs w:val="20"/>
        </w:rPr>
        <w:t xml:space="preserve"> – dozor na stavbe bude vykonávať (meno, priezvisko, adresa):</w:t>
      </w:r>
    </w:p>
    <w:p w14:paraId="401CCE6A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C2795DF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5AD4BEE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64469A9D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</w:p>
    <w:p w14:paraId="03A658DF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Podpis a pečiatka osoby vykonávajúcej stavebný dozor</w:t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</w:t>
      </w:r>
    </w:p>
    <w:p w14:paraId="1FAC22B4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29BC1601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dodávateľsky – </w:t>
      </w:r>
      <w:r>
        <w:rPr>
          <w:rFonts w:ascii="Arial" w:hAnsi="Arial" w:cs="Arial"/>
          <w:color w:val="000000"/>
          <w:sz w:val="20"/>
          <w:szCs w:val="20"/>
        </w:rPr>
        <w:t>zhotoviteľom bude:.........................................................................................................</w:t>
      </w:r>
    </w:p>
    <w:p w14:paraId="2FA4EA33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64B96517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376816E5" w14:textId="77777777" w:rsidR="00BB29D0" w:rsidRDefault="00BB29D0" w:rsidP="00BB29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F432C7A" w14:textId="77777777" w:rsidR="00BB29D0" w:rsidRDefault="00BB29D0" w:rsidP="00BB29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Zoznam, adresy a parcelné čísla pozemkov resp. stavieb účastníkov stavebného konania          </w:t>
      </w:r>
      <w:r>
        <w:rPr>
          <w:rFonts w:ascii="Arial" w:hAnsi="Arial" w:cs="Arial"/>
          <w:color w:val="000000"/>
          <w:sz w:val="18"/>
          <w:szCs w:val="18"/>
        </w:rPr>
        <w:t xml:space="preserve">(§ 59SZ; účastníkmi sú vlastníci susedných pozemkov a stavieb na nich; projektanti; dozor stavby; stavebník a pri spojenom územnom a stavebnom konaní aj účastníci podľa § 34 SZ, včítane obce ) </w:t>
      </w:r>
    </w:p>
    <w:p w14:paraId="3F0E23A1" w14:textId="77777777" w:rsidR="00BB29D0" w:rsidRDefault="00BB29D0" w:rsidP="00BB29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– v prípade väčšieho počtu účastníkov konania je potrebné údaje uviesť na samostatnú prílohu</w:t>
      </w:r>
    </w:p>
    <w:p w14:paraId="1C79B321" w14:textId="77777777" w:rsidR="00BB29D0" w:rsidRDefault="00BB29D0" w:rsidP="00BB29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03D9B216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5191B934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5E7AD71B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99B1122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3CED1586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6E5F9D27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651CDB73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1F1BB567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050AF61B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10901A71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0353101C" w14:textId="77777777" w:rsidR="00BB29D0" w:rsidRDefault="00BB29D0" w:rsidP="00BB29D0">
      <w:pPr>
        <w:autoSpaceDE w:val="0"/>
        <w:autoSpaceDN w:val="0"/>
        <w:adjustRightInd w:val="0"/>
        <w:spacing w:line="360" w:lineRule="auto"/>
        <w:ind w:hanging="804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......................................................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</w:t>
      </w:r>
    </w:p>
    <w:p w14:paraId="249DB859" w14:textId="77777777" w:rsidR="00BB29D0" w:rsidRDefault="00BB29D0" w:rsidP="00BB29D0">
      <w:pPr>
        <w:autoSpaceDE w:val="0"/>
        <w:autoSpaceDN w:val="0"/>
        <w:adjustRightInd w:val="0"/>
        <w:spacing w:line="360" w:lineRule="auto"/>
        <w:ind w:left="566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podpis navrhovateľa/-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ov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51B5EE53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   (u právnických osôb podpis štatutára firmy </w:t>
      </w:r>
    </w:p>
    <w:p w14:paraId="4B84B547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a odtlačok pečiatky firmy)</w:t>
      </w:r>
    </w:p>
    <w:p w14:paraId="3D2B3770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FAAAF0" w14:textId="77777777" w:rsidR="00BB29D0" w:rsidRDefault="00BB29D0" w:rsidP="00BB29D0">
      <w:pPr>
        <w:spacing w:line="360" w:lineRule="auto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547C9E91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Prílohy:</w:t>
      </w:r>
    </w:p>
    <w:p w14:paraId="4BDBF14C" w14:textId="77777777" w:rsidR="00BB29D0" w:rsidRDefault="00BB29D0" w:rsidP="00BB29D0">
      <w:pPr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-</w:t>
      </w:r>
      <w:r>
        <w:rPr>
          <w:rFonts w:ascii="Arial" w:hAnsi="Arial" w:cs="Arial"/>
          <w:bCs/>
          <w:color w:val="000000"/>
          <w:sz w:val="18"/>
          <w:szCs w:val="18"/>
        </w:rPr>
        <w:tab/>
        <w:t>doklady</w:t>
      </w:r>
      <w:r>
        <w:rPr>
          <w:rFonts w:ascii="Arial" w:hAnsi="Arial" w:cs="Arial"/>
          <w:color w:val="000000"/>
          <w:sz w:val="18"/>
          <w:szCs w:val="18"/>
        </w:rPr>
        <w:t>, ktorými stavebník preukáže, že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má k pozemku či stavbe </w:t>
      </w:r>
      <w:r w:rsidRPr="00905D48">
        <w:rPr>
          <w:rFonts w:ascii="Arial" w:hAnsi="Arial" w:cs="Arial"/>
          <w:b/>
          <w:color w:val="000000"/>
          <w:sz w:val="18"/>
          <w:szCs w:val="18"/>
        </w:rPr>
        <w:t>iné právo</w:t>
      </w:r>
      <w:r>
        <w:rPr>
          <w:rFonts w:ascii="Arial" w:hAnsi="Arial" w:cs="Arial"/>
          <w:color w:val="000000"/>
          <w:sz w:val="18"/>
          <w:szCs w:val="18"/>
        </w:rPr>
        <w:t>, ktoré ho oprávňuje zriadiť požadovanú stavbu, alebo vykonať zmenu stavby – (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iné právo </w:t>
      </w:r>
      <w:r>
        <w:rPr>
          <w:rFonts w:ascii="Arial" w:hAnsi="Arial" w:cs="Arial"/>
          <w:color w:val="000000"/>
          <w:sz w:val="18"/>
          <w:szCs w:val="18"/>
        </w:rPr>
        <w:t>– Nájomná zmluva; Dohoda o zriadení vecného bremena; Zmluva o budúcej kúpnej zmluve)</w:t>
      </w:r>
    </w:p>
    <w:p w14:paraId="4FC4DB88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-     splnomocnenie na zastupovanie v konaní</w:t>
      </w:r>
    </w:p>
    <w:p w14:paraId="4E26D1F6" w14:textId="77777777" w:rsidR="00BB29D0" w:rsidRDefault="00BB29D0" w:rsidP="00BB29D0">
      <w:pPr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-</w:t>
      </w:r>
      <w:r>
        <w:rPr>
          <w:rFonts w:ascii="Arial" w:hAnsi="Arial" w:cs="Arial"/>
          <w:bCs/>
          <w:color w:val="000000"/>
          <w:sz w:val="18"/>
          <w:szCs w:val="18"/>
        </w:rPr>
        <w:tab/>
        <w:t xml:space="preserve">správny poplatok podľa </w:t>
      </w:r>
      <w:r>
        <w:rPr>
          <w:rFonts w:ascii="Arial" w:hAnsi="Arial" w:cs="Arial"/>
          <w:color w:val="000000"/>
          <w:sz w:val="18"/>
          <w:szCs w:val="18"/>
        </w:rPr>
        <w:t xml:space="preserve"> zák. č. 145/1995 Z. z.  (zákon o správnych poplatkoch) </w:t>
      </w:r>
    </w:p>
    <w:p w14:paraId="4251B73D" w14:textId="77777777" w:rsidR="00BB29D0" w:rsidRDefault="00BB29D0" w:rsidP="00BB29D0">
      <w:pPr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písomné prehlásenie stavebného dozoru o jeho výkone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</w:t>
      </w:r>
    </w:p>
    <w:p w14:paraId="53EF7613" w14:textId="77777777" w:rsidR="00BB29D0" w:rsidRDefault="00BB29D0" w:rsidP="00BB29D0">
      <w:pPr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písomné stanoviská vlastníkov susedných nehnuteľností</w:t>
      </w:r>
    </w:p>
    <w:p w14:paraId="2491ABB8" w14:textId="77777777" w:rsidR="00BB29D0" w:rsidRDefault="00BB29D0" w:rsidP="00BB29D0">
      <w:pPr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-</w:t>
      </w:r>
      <w:r>
        <w:rPr>
          <w:rFonts w:ascii="Arial" w:hAnsi="Arial" w:cs="Arial"/>
          <w:bCs/>
          <w:color w:val="000000"/>
          <w:sz w:val="18"/>
          <w:szCs w:val="18"/>
        </w:rPr>
        <w:tab/>
        <w:t>projektovú dokumentáciu stavby</w:t>
      </w:r>
      <w:r>
        <w:rPr>
          <w:rFonts w:ascii="Arial" w:hAnsi="Arial" w:cs="Arial"/>
          <w:color w:val="000000"/>
          <w:sz w:val="18"/>
          <w:szCs w:val="18"/>
        </w:rPr>
        <w:t xml:space="preserve"> vypracovanú oprávnenou osobou v 2 vyhotoveniach; (ak ide o stavby podľa §45 ods. 6,písm.6 SZ, postačí dokumentácia vypracovaná osobou s príslušným odborným vzdelaním (rozsah </w:t>
      </w:r>
    </w:p>
    <w:p w14:paraId="03756C24" w14:textId="77777777" w:rsidR="00BB29D0" w:rsidRDefault="00BB29D0" w:rsidP="00BB29D0">
      <w:pPr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projektovej dokumentácie upravuje § 9 SZ – </w:t>
      </w:r>
      <w:r>
        <w:rPr>
          <w:rFonts w:ascii="Arial" w:hAnsi="Arial" w:cs="Arial"/>
          <w:bCs/>
          <w:color w:val="000000"/>
          <w:sz w:val="18"/>
          <w:szCs w:val="18"/>
        </w:rPr>
        <w:t>v projekte stavby musí byť uvedený súlad návrhu so schválenou územno-plánovacou dokumentáciou obce)</w:t>
      </w:r>
    </w:p>
    <w:p w14:paraId="4AC260B1" w14:textId="77777777" w:rsidR="00BB29D0" w:rsidRDefault="00BB29D0" w:rsidP="00BB29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Rozhodnutia, stanoviská, vyjadrenia, súhlasy, posúdenia </w:t>
      </w:r>
      <w:r>
        <w:rPr>
          <w:rFonts w:ascii="Arial" w:hAnsi="Arial" w:cs="Arial"/>
          <w:color w:val="000000"/>
          <w:sz w:val="18"/>
          <w:szCs w:val="18"/>
          <w:u w:val="single"/>
        </w:rPr>
        <w:t>alebo iné opatrenia dotknutých orgánov štátnej správy alebo samosprávy, dotknutých vlastníkov resp. správcov inžinierskych sietí (</w:t>
      </w:r>
      <w:r>
        <w:rPr>
          <w:rFonts w:ascii="Arial" w:hAnsi="Arial" w:cs="Arial"/>
          <w:bCs/>
          <w:color w:val="000000"/>
          <w:sz w:val="18"/>
          <w:szCs w:val="18"/>
          <w:u w:val="single"/>
        </w:rPr>
        <w:t>nevyhnutný rozsah náležitostí orientačne môže vyznačiť pracovník úradu; – rozsah náležitostí sa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posudzuje </w:t>
      </w:r>
      <w:r>
        <w:rPr>
          <w:rFonts w:ascii="Arial" w:hAnsi="Arial" w:cs="Arial"/>
          <w:color w:val="000000"/>
          <w:sz w:val="18"/>
          <w:szCs w:val="18"/>
          <w:u w:val="single"/>
        </w:rPr>
        <w:t>primerane k druhu a rozsahu umiestňovanej stavby alebo opatrenia):</w:t>
      </w:r>
    </w:p>
    <w:p w14:paraId="1E04484F" w14:textId="77777777" w:rsidR="00BB29D0" w:rsidRDefault="00BB29D0" w:rsidP="00BB29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B050"/>
          <w:sz w:val="18"/>
          <w:szCs w:val="18"/>
        </w:rPr>
        <w:t xml:space="preserve">-    </w:t>
      </w:r>
      <w:r>
        <w:rPr>
          <w:rFonts w:ascii="Arial" w:hAnsi="Arial" w:cs="Arial"/>
          <w:color w:val="000000"/>
          <w:sz w:val="18"/>
          <w:szCs w:val="18"/>
        </w:rPr>
        <w:t>Rozhodnutie o výrube drevín podľa zákona č. 543/2002 Z. z. v znení neskorších predpisov - právoplatné</w:t>
      </w:r>
    </w:p>
    <w:p w14:paraId="2556C8A8" w14:textId="77777777" w:rsidR="00BB29D0" w:rsidRDefault="00BB29D0" w:rsidP="00BB29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(príslušný - Mesto/Obec)</w:t>
      </w:r>
    </w:p>
    <w:p w14:paraId="0D5C933A" w14:textId="77777777" w:rsidR="00BB29D0" w:rsidRDefault="00BB29D0" w:rsidP="00BB29D0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-</w:t>
      </w:r>
      <w:r>
        <w:rPr>
          <w:rFonts w:ascii="Arial" w:hAnsi="Arial" w:cs="Arial"/>
          <w:color w:val="000000"/>
          <w:sz w:val="18"/>
          <w:szCs w:val="18"/>
        </w:rPr>
        <w:tab/>
        <w:t>Záväzné stanovisko na zriadenie stavby MZZO podľa zákona č. 137/2010 Z. z.  v znení neskorších predpisov</w:t>
      </w:r>
    </w:p>
    <w:p w14:paraId="3388C268" w14:textId="77777777" w:rsidR="00BB29D0" w:rsidRDefault="00BB29D0" w:rsidP="00BB29D0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(príslušný – Mesto/Obec)</w:t>
      </w:r>
    </w:p>
    <w:p w14:paraId="2096DB50" w14:textId="77777777" w:rsidR="00BB29D0" w:rsidRDefault="00BB29D0" w:rsidP="00BB29D0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Rozhodnutie na zriadenie studne podľa zákona č. 364/2004 Z. z. v znení neskorších predpisov </w:t>
      </w:r>
    </w:p>
    <w:p w14:paraId="56684322" w14:textId="77777777" w:rsidR="00BB29D0" w:rsidRDefault="00BB29D0" w:rsidP="00BB29D0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B05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(príslušný – Mesto/Obec)</w:t>
      </w:r>
      <w:r>
        <w:rPr>
          <w:rFonts w:ascii="Arial" w:hAnsi="Arial" w:cs="Arial"/>
          <w:color w:val="00B050"/>
          <w:sz w:val="18"/>
          <w:szCs w:val="18"/>
        </w:rPr>
        <w:t xml:space="preserve"> </w:t>
      </w:r>
    </w:p>
    <w:p w14:paraId="78E45C98" w14:textId="77777777" w:rsidR="00BB29D0" w:rsidRDefault="00BB29D0" w:rsidP="00BB29D0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Stanovisko Mesta/Obce – súlad s územným plánom</w:t>
      </w:r>
    </w:p>
    <w:p w14:paraId="6BC12CFA" w14:textId="77777777" w:rsidR="00BB29D0" w:rsidRDefault="00BB29D0" w:rsidP="00BB29D0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 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Stanovisko k zriadeniu vjazdu z komunikácie (príslušný – Mesto/Obec - cesty III. triedy; Okresný úrad Žiar nad Hronom, odbor cestnej dopravu a pozemných komunikácií Žiar nad Hronom pre cesty II. triedy; Okresný úrad Banská Bystrica, odbor cestnej dopravy a pozemných komunikácií – Nám. Ľ. Štúra  pre cesty I. triedy) </w:t>
      </w:r>
    </w:p>
    <w:p w14:paraId="6CE7531A" w14:textId="77777777" w:rsidR="00BB29D0" w:rsidRDefault="00BB29D0" w:rsidP="00BB29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   Okresný úrad Žiar nad Hronom</w:t>
      </w:r>
    </w:p>
    <w:p w14:paraId="016BF606" w14:textId="77777777" w:rsidR="00BB29D0" w:rsidRDefault="00BB29D0" w:rsidP="00BB29D0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 xml:space="preserve">odbor starostlivosti o životné prostredie – ŠVS, SSOO, SSOH,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ŠSOPaK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ŠS-PVŽP</w:t>
      </w:r>
    </w:p>
    <w:p w14:paraId="25C9F51C" w14:textId="77777777" w:rsidR="00BB29D0" w:rsidRDefault="00BB29D0" w:rsidP="00BB29D0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pozemkový a lesný odbor</w:t>
      </w:r>
    </w:p>
    <w:p w14:paraId="4FCCFE1A" w14:textId="77777777" w:rsidR="00BB29D0" w:rsidRDefault="00BB29D0" w:rsidP="00BB29D0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odbor krízového riadenia</w:t>
      </w:r>
    </w:p>
    <w:p w14:paraId="063D0301" w14:textId="77777777" w:rsidR="00BB29D0" w:rsidRDefault="00BB29D0" w:rsidP="00BB29D0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odbor cestnej dopravy a pozemných komunikácií</w:t>
      </w:r>
    </w:p>
    <w:p w14:paraId="6DA8E72C" w14:textId="77777777" w:rsidR="00BB29D0" w:rsidRDefault="00BB29D0" w:rsidP="00BB29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   Okresný úrad Banská Bystrica, Nám. Ľ. Štúra 1, 974 01 Banská Bystrica</w:t>
      </w:r>
    </w:p>
    <w:p w14:paraId="03B96A77" w14:textId="77777777" w:rsidR="00BB29D0" w:rsidRDefault="00BB29D0" w:rsidP="00BB29D0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ab/>
        <w:t>odbor cestnej dopravy a pozemných komunikácií</w:t>
      </w:r>
    </w:p>
    <w:p w14:paraId="7B3604DC" w14:textId="77777777" w:rsidR="00BB29D0" w:rsidRDefault="00BB29D0" w:rsidP="00BB29D0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ab/>
        <w:t>odbor krízového riadenia</w:t>
      </w:r>
    </w:p>
    <w:p w14:paraId="62655D83" w14:textId="77777777" w:rsidR="00BB29D0" w:rsidRDefault="00BB29D0" w:rsidP="00BB29D0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pozemkový a lesný odbor </w:t>
      </w:r>
    </w:p>
    <w:p w14:paraId="65C15283" w14:textId="77777777" w:rsidR="00BB29D0" w:rsidRDefault="00BB29D0" w:rsidP="00BB29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     Regionálny úrad verejného zdravotníctva, Žiar nad Hronom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14:paraId="44876952" w14:textId="77777777" w:rsidR="00BB29D0" w:rsidRDefault="00BB29D0" w:rsidP="00BB29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     Regionálna veterinárna a potravinová správa,  Žiar nad Hronom</w:t>
      </w:r>
    </w:p>
    <w:p w14:paraId="19E040B0" w14:textId="77777777" w:rsidR="00BB29D0" w:rsidRDefault="00BB29D0" w:rsidP="00BB29D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MO SR, Bratislava – resp. Banská Bystrica</w:t>
      </w:r>
    </w:p>
    <w:p w14:paraId="4B1E67DE" w14:textId="77777777" w:rsidR="00BB29D0" w:rsidRDefault="00BB29D0" w:rsidP="00BB29D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MV SR  Centrum podpory Banská Bystrica, oddelenie telekomunikačných služieb</w:t>
      </w:r>
      <w:r>
        <w:rPr>
          <w:rFonts w:ascii="Arial" w:hAnsi="Arial" w:cs="Arial"/>
          <w:color w:val="00B050"/>
          <w:sz w:val="18"/>
          <w:szCs w:val="18"/>
        </w:rPr>
        <w:t xml:space="preserve"> </w:t>
      </w:r>
    </w:p>
    <w:p w14:paraId="688397DF" w14:textId="77777777" w:rsidR="00BB29D0" w:rsidRDefault="00BB29D0" w:rsidP="00BB29D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Okresné riaditeľstvo HaZZ,  Žiar nad Hronom</w:t>
      </w:r>
    </w:p>
    <w:p w14:paraId="1B663941" w14:textId="77777777" w:rsidR="00BB29D0" w:rsidRDefault="00BB29D0" w:rsidP="00BB29D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Krajské riaditeľstvo HaZZ,  Banská Bystrica</w:t>
      </w:r>
    </w:p>
    <w:p w14:paraId="3BAF3407" w14:textId="77777777" w:rsidR="00BB29D0" w:rsidRDefault="00BB29D0" w:rsidP="00BB29D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Okresné riaditeľstvo PZ – ODI, Žiar nad Hronom</w:t>
      </w:r>
    </w:p>
    <w:p w14:paraId="4B6BB9F9" w14:textId="77777777" w:rsidR="00BB29D0" w:rsidRDefault="00BB29D0" w:rsidP="00BB29D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Krajské riaditeľstvo PZ – ODI, Banská Bystrica</w:t>
      </w:r>
    </w:p>
    <w:p w14:paraId="7ECA5F98" w14:textId="77777777" w:rsidR="00BB29D0" w:rsidRDefault="00BB29D0" w:rsidP="00BB29D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Pamiatkový úrad SR, Bratislava</w:t>
      </w:r>
    </w:p>
    <w:p w14:paraId="34C237C4" w14:textId="77777777" w:rsidR="00BB29D0" w:rsidRDefault="00BB29D0" w:rsidP="00BB29D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Krajský pamiatkový úrad, Banskej Bystrici</w:t>
      </w:r>
    </w:p>
    <w:p w14:paraId="19E22343" w14:textId="77777777" w:rsidR="00BB29D0" w:rsidRDefault="00BB29D0" w:rsidP="00BB29D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Archeologický ústav SAV, Nitra</w:t>
      </w:r>
    </w:p>
    <w:p w14:paraId="136F78A4" w14:textId="77777777" w:rsidR="00BB29D0" w:rsidRDefault="00BB29D0" w:rsidP="00BB29D0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Štátna ochrana prírody SR-CHKO, Štiavnické vrchy, Banská Štiavnica</w:t>
      </w:r>
    </w:p>
    <w:p w14:paraId="3673E101" w14:textId="77777777" w:rsidR="00BB29D0" w:rsidRDefault="00BB29D0" w:rsidP="00BB29D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Obvodný banský úrad,  Banská Bystrica </w:t>
      </w:r>
    </w:p>
    <w:p w14:paraId="168BAA66" w14:textId="77777777" w:rsidR="00BB29D0" w:rsidRDefault="00BB29D0" w:rsidP="00BB29D0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 xml:space="preserve">Slovenský pozemkový fond,  Bratislava </w:t>
      </w:r>
    </w:p>
    <w:p w14:paraId="0714C607" w14:textId="77777777" w:rsidR="00BB29D0" w:rsidRDefault="00BB29D0" w:rsidP="00BB29D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Lesy SR,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š.p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., Generálne riaditeľstvo, Banská Bystrica</w:t>
      </w:r>
    </w:p>
    <w:p w14:paraId="42FDAC25" w14:textId="77777777" w:rsidR="00BB29D0" w:rsidRDefault="00BB29D0" w:rsidP="00BB29D0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Štátne lesy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š.p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., OZ , Žarnovica</w:t>
      </w:r>
    </w:p>
    <w:p w14:paraId="18C1EAB9" w14:textId="77777777" w:rsidR="00BB29D0" w:rsidRDefault="00BB29D0" w:rsidP="00BB29D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Banskobystrický samosprávny kraj, Banská Bystrica</w:t>
      </w:r>
    </w:p>
    <w:p w14:paraId="62568888" w14:textId="77777777" w:rsidR="00BB29D0" w:rsidRDefault="00BB29D0" w:rsidP="00BB29D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Slovenská správa ciest, Bratislava</w:t>
      </w:r>
    </w:p>
    <w:p w14:paraId="2CC0B4A1" w14:textId="77777777" w:rsidR="00BB29D0" w:rsidRDefault="00BB29D0" w:rsidP="00BB29D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Banskobystrická regionálna správy ciest, a.s.,  Banská Bystrica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    </w:t>
      </w:r>
    </w:p>
    <w:p w14:paraId="77DE5B8D" w14:textId="77777777" w:rsidR="00BB29D0" w:rsidRDefault="00BB29D0" w:rsidP="00BB29D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Banskobystrická regionálna správy ciest, a.s.,  Ladomerská Vieska, pracovisko Žiar nad Hronom</w:t>
      </w:r>
    </w:p>
    <w:p w14:paraId="286B32F9" w14:textId="77777777" w:rsidR="00BB29D0" w:rsidRDefault="00BB29D0" w:rsidP="00BB29D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Dopravný úrad Bratislava (právny nástupca Úradu pre reguláciu železničnej dopravy, Leteckého úradu Slovenskej republiky a Štátnej plavebnej správy)</w:t>
      </w:r>
    </w:p>
    <w:p w14:paraId="338F52F3" w14:textId="77777777" w:rsidR="00BB29D0" w:rsidRDefault="00BB29D0" w:rsidP="00BB29D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Národná diaľničná spoločnosť a.s., Bratislava – resp. Banská Bystrica</w:t>
      </w:r>
    </w:p>
    <w:p w14:paraId="1C6DFB9D" w14:textId="77777777" w:rsidR="00BB29D0" w:rsidRDefault="00BB29D0" w:rsidP="00BB29D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Ministerstvo dopravy SR, Sekcia železničnej dopravy a dráh, Odbor dráhový stavebný úrad, Bratislava</w:t>
      </w:r>
    </w:p>
    <w:p w14:paraId="425A6684" w14:textId="77777777" w:rsidR="00BB29D0" w:rsidRDefault="00BB29D0" w:rsidP="00BB29D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Slovenský vodohospodársky podnik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š.p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., OZ Banská Bystrica, Banská Bystrica </w:t>
      </w:r>
    </w:p>
    <w:p w14:paraId="211B9D70" w14:textId="77777777" w:rsidR="00BB29D0" w:rsidRDefault="00BB29D0" w:rsidP="00BB29D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Stredoslovenská vodárenská prevádzková spoločnosť, a.s., Banská Bystrica – resp.  Žiar nad Hronom</w:t>
      </w:r>
    </w:p>
    <w:p w14:paraId="3B73901A" w14:textId="77777777" w:rsidR="00BB29D0" w:rsidRDefault="00BB29D0" w:rsidP="00BB29D0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5B6C1B0C" w14:textId="77777777" w:rsidR="00BB29D0" w:rsidRDefault="00BB29D0" w:rsidP="00BB29D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 Slovenský plynárenský priemysel – distribúcia a.s., Bratislava</w:t>
      </w:r>
    </w:p>
    <w:p w14:paraId="5D5680E3" w14:textId="77777777" w:rsidR="00BB29D0" w:rsidRDefault="00BB29D0" w:rsidP="00BB29D0">
      <w:pPr>
        <w:numPr>
          <w:ilvl w:val="0"/>
          <w:numId w:val="1"/>
        </w:numPr>
        <w:tabs>
          <w:tab w:val="left" w:pos="360"/>
          <w:tab w:val="num" w:pos="64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Stredoslovenská distribučná, a.s., Žilina </w:t>
      </w:r>
    </w:p>
    <w:p w14:paraId="5A9B6306" w14:textId="77777777" w:rsidR="00BB29D0" w:rsidRDefault="00BB29D0" w:rsidP="00BB29D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Slovak Telecom, a.s., Bratislava</w:t>
      </w:r>
    </w:p>
    <w:p w14:paraId="1632BFDD" w14:textId="77777777" w:rsidR="00BB29D0" w:rsidRDefault="00BB29D0" w:rsidP="00BB29D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Orange Slovensko a.s. –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Michlovský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s.r.o., Letná 796/9, 921 01 Piešťany</w:t>
      </w:r>
    </w:p>
    <w:p w14:paraId="33F73D3B" w14:textId="77777777" w:rsidR="00BB29D0" w:rsidRDefault="00BB29D0" w:rsidP="00BB29D0">
      <w:pPr>
        <w:numPr>
          <w:ilvl w:val="0"/>
          <w:numId w:val="1"/>
        </w:numPr>
        <w:tabs>
          <w:tab w:val="left" w:pos="360"/>
          <w:tab w:val="num" w:pos="64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Veolia Energia  Žiar nad Hronom, s.r.o., A. Dubčeka 1513/55, Žiar nad Hronom</w:t>
      </w:r>
    </w:p>
    <w:p w14:paraId="2EF4BFE6" w14:textId="77777777" w:rsidR="00BB29D0" w:rsidRDefault="00BB29D0" w:rsidP="00BB29D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Technická inšpekcia, Banská Bystrica</w:t>
      </w:r>
    </w:p>
    <w:p w14:paraId="7E72AE9F" w14:textId="77777777" w:rsidR="00BB29D0" w:rsidRDefault="00BB29D0" w:rsidP="00BB29D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905D48">
        <w:rPr>
          <w:rFonts w:ascii="Arial" w:hAnsi="Arial" w:cs="Arial"/>
          <w:b/>
          <w:bCs/>
          <w:color w:val="000000"/>
          <w:sz w:val="18"/>
          <w:szCs w:val="18"/>
        </w:rPr>
        <w:t>Otvor v nosnej stene bytového domu</w:t>
      </w:r>
      <w:r>
        <w:rPr>
          <w:rFonts w:ascii="Arial" w:hAnsi="Arial" w:cs="Arial"/>
          <w:color w:val="000000"/>
          <w:sz w:val="18"/>
          <w:szCs w:val="18"/>
        </w:rPr>
        <w:t xml:space="preserve"> - uznesenie zo schôdze vlastníkov bytov a nebytových priestorov bytového domu ku otvoru v nosnej stene bytového domu nadpolovičnou väčšinou hlasov všetkých vlastníkov bytov a nebytových priestorov v dome v zmysle § 14b ods.1 písm. m) zákona č. 182/1993 Z.z. o vlastníctve bytov a nebytových priestorov,</w:t>
      </w:r>
    </w:p>
    <w:p w14:paraId="10A20253" w14:textId="77777777" w:rsidR="00BB29D0" w:rsidRDefault="00BB29D0" w:rsidP="00BB29D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územné rozhodnutie stavby a dokladovanie splnenia podmienok územného rozhodnutia</w:t>
      </w:r>
    </w:p>
    <w:p w14:paraId="323FE7AB" w14:textId="77777777" w:rsidR="00BB29D0" w:rsidRDefault="00BB29D0" w:rsidP="00BB29D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iné náležitosti, vyplývajúce z druhu a rozsahu stavby a miestnych podmienok </w:t>
      </w:r>
    </w:p>
    <w:p w14:paraId="58A769D4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18"/>
          <w:szCs w:val="18"/>
        </w:rPr>
      </w:pPr>
    </w:p>
    <w:p w14:paraId="2993DAA2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18"/>
          <w:szCs w:val="18"/>
        </w:rPr>
      </w:pPr>
    </w:p>
    <w:p w14:paraId="283752EB" w14:textId="77777777" w:rsidR="00BB29D0" w:rsidRDefault="00BB29D0" w:rsidP="00BB29D0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Poznámka:</w:t>
      </w:r>
    </w:p>
    <w:p w14:paraId="6D74C195" w14:textId="77777777" w:rsidR="00BB29D0" w:rsidRDefault="00BB29D0" w:rsidP="00BB29D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Podľa § 54 stavebného zákona s</w:t>
      </w:r>
      <w:r>
        <w:rPr>
          <w:rFonts w:ascii="Arial" w:hAnsi="Arial" w:cs="Arial"/>
          <w:iCs/>
          <w:color w:val="000000"/>
          <w:sz w:val="18"/>
          <w:szCs w:val="18"/>
        </w:rPr>
        <w:t>tavby, ich zmeny a udržiavacie práce na nich sa môžu uskutočňovať len na základe stavebného povolenia alebo na základe ohlásenia stavebnému úradu.</w:t>
      </w:r>
    </w:p>
    <w:p w14:paraId="33336485" w14:textId="77777777" w:rsidR="00BB29D0" w:rsidRDefault="00BB29D0" w:rsidP="00BB29D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Podľa § 60, ods. 2 SZ </w:t>
      </w:r>
      <w:r>
        <w:rPr>
          <w:rFonts w:ascii="Arial" w:hAnsi="Arial" w:cs="Arial"/>
          <w:color w:val="000000"/>
          <w:sz w:val="18"/>
          <w:szCs w:val="18"/>
        </w:rPr>
        <w:t xml:space="preserve">stavebný úrad konanie </w:t>
      </w:r>
      <w:r>
        <w:rPr>
          <w:rFonts w:ascii="Arial" w:hAnsi="Arial" w:cs="Arial"/>
          <w:bCs/>
          <w:color w:val="000000"/>
          <w:sz w:val="18"/>
          <w:szCs w:val="18"/>
        </w:rPr>
        <w:t>zastaví</w:t>
      </w:r>
      <w:r>
        <w:rPr>
          <w:rFonts w:ascii="Arial" w:hAnsi="Arial" w:cs="Arial"/>
          <w:color w:val="000000"/>
          <w:sz w:val="18"/>
          <w:szCs w:val="18"/>
        </w:rPr>
        <w:t>, ak stavebník nepredloží dokumentáciu vypracovanú oprávnenou osobou alebo ak nepreukáže požadované náležitosti podľa §58 ods.2 až 5 SZ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t.j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nepreukáže vlastnícke alebo iné právo k pozemkom a stavbám, na ktorých sa má stavba uskutočniť alebo ktoré sú stavbou dotknuté).</w:t>
      </w:r>
    </w:p>
    <w:p w14:paraId="55A411AA" w14:textId="77777777" w:rsidR="00BB29D0" w:rsidRDefault="00BB29D0" w:rsidP="00BB29D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</w:p>
    <w:p w14:paraId="12468E50" w14:textId="77777777" w:rsidR="00BB29D0" w:rsidRDefault="00BB29D0" w:rsidP="00BB29D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</w:p>
    <w:p w14:paraId="37CE4797" w14:textId="77777777" w:rsidR="00BB29D0" w:rsidRDefault="00BB29D0" w:rsidP="00BB29D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</w:p>
    <w:p w14:paraId="7F9D2BFE" w14:textId="77777777" w:rsidR="00BB29D0" w:rsidRDefault="00BB29D0" w:rsidP="00BB29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BAD9BB2" w14:textId="77777777" w:rsidR="00BB29D0" w:rsidRDefault="00BB29D0" w:rsidP="00BB29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5E3ACF35" w14:textId="77777777" w:rsidR="00012055" w:rsidRPr="00BB29D0" w:rsidRDefault="00012055" w:rsidP="00BB29D0"/>
    <w:sectPr w:rsidR="00012055" w:rsidRPr="00BB29D0" w:rsidSect="0078529F">
      <w:headerReference w:type="default" r:id="rId7"/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0A4DF" w14:textId="77777777" w:rsidR="009423C7" w:rsidRDefault="009423C7">
      <w:r>
        <w:separator/>
      </w:r>
    </w:p>
  </w:endnote>
  <w:endnote w:type="continuationSeparator" w:id="0">
    <w:p w14:paraId="2F905B69" w14:textId="77777777" w:rsidR="009423C7" w:rsidRDefault="0094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13369" w14:textId="77777777" w:rsidR="00A4533A" w:rsidRPr="00C461E6" w:rsidRDefault="00A4533A">
    <w:pPr>
      <w:pStyle w:val="Pta"/>
      <w:rPr>
        <w:sz w:val="20"/>
        <w:szCs w:val="20"/>
      </w:rPr>
    </w:pPr>
    <w:r w:rsidRPr="00C461E6">
      <w:rPr>
        <w:sz w:val="20"/>
        <w:szCs w:val="20"/>
      </w:rPr>
      <w:t xml:space="preserve">Formulár </w:t>
    </w:r>
    <w:proofErr w:type="spellStart"/>
    <w:r w:rsidRPr="00C461E6">
      <w:rPr>
        <w:sz w:val="20"/>
        <w:szCs w:val="20"/>
      </w:rPr>
      <w:t>č.F</w:t>
    </w:r>
    <w:proofErr w:type="spellEnd"/>
    <w:r w:rsidRPr="00C461E6">
      <w:rPr>
        <w:sz w:val="20"/>
        <w:szCs w:val="20"/>
      </w:rPr>
      <w:t>. – 223/0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AAD57" w14:textId="77777777" w:rsidR="009423C7" w:rsidRDefault="009423C7">
      <w:r>
        <w:separator/>
      </w:r>
    </w:p>
  </w:footnote>
  <w:footnote w:type="continuationSeparator" w:id="0">
    <w:p w14:paraId="161CD905" w14:textId="77777777" w:rsidR="009423C7" w:rsidRDefault="00942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B87C3" w14:textId="77777777" w:rsidR="00A4533A" w:rsidRPr="00C461E6" w:rsidRDefault="00A4533A" w:rsidP="00A4533A">
    <w:pPr>
      <w:pStyle w:val="Hlavika"/>
      <w:jc w:val="right"/>
      <w:rPr>
        <w:sz w:val="20"/>
        <w:szCs w:val="20"/>
      </w:rPr>
    </w:pPr>
    <w:r w:rsidRPr="00C461E6">
      <w:rPr>
        <w:sz w:val="20"/>
        <w:szCs w:val="20"/>
      </w:rPr>
      <w:t>Príloha č. 1</w:t>
    </w:r>
    <w:r w:rsidR="005B2159" w:rsidRPr="00C461E6">
      <w:rPr>
        <w:sz w:val="20"/>
        <w:szCs w:val="20"/>
      </w:rPr>
      <w:t>2</w:t>
    </w:r>
    <w:r w:rsidRPr="00C461E6">
      <w:rPr>
        <w:sz w:val="20"/>
        <w:szCs w:val="20"/>
      </w:rPr>
      <w:t xml:space="preserve"> k</w:t>
    </w:r>
    <w:r w:rsidR="00C461E6">
      <w:rPr>
        <w:sz w:val="20"/>
        <w:szCs w:val="20"/>
      </w:rPr>
      <w:t xml:space="preserve"> IS</w:t>
    </w:r>
    <w:r w:rsidRPr="00C461E6">
      <w:rPr>
        <w:sz w:val="20"/>
        <w:szCs w:val="20"/>
      </w:rPr>
      <w:t xml:space="preserve"> Stavebný poriadok</w:t>
    </w:r>
  </w:p>
  <w:p w14:paraId="66C3E5DB" w14:textId="77777777" w:rsidR="00A4533A" w:rsidRPr="00C461E6" w:rsidRDefault="00A4533A" w:rsidP="00A4533A">
    <w:pPr>
      <w:pStyle w:val="Hlavika"/>
      <w:jc w:val="right"/>
      <w:rPr>
        <w:sz w:val="20"/>
        <w:szCs w:val="20"/>
      </w:rPr>
    </w:pPr>
    <w:r w:rsidRPr="00C461E6">
      <w:rPr>
        <w:sz w:val="20"/>
        <w:szCs w:val="20"/>
      </w:rPr>
      <w:t xml:space="preserve">Strana </w:t>
    </w:r>
    <w:r w:rsidRPr="00C461E6">
      <w:rPr>
        <w:sz w:val="20"/>
        <w:szCs w:val="20"/>
      </w:rPr>
      <w:fldChar w:fldCharType="begin"/>
    </w:r>
    <w:r w:rsidRPr="00C461E6">
      <w:rPr>
        <w:sz w:val="20"/>
        <w:szCs w:val="20"/>
      </w:rPr>
      <w:instrText xml:space="preserve"> PAGE </w:instrText>
    </w:r>
    <w:r w:rsidRPr="00C461E6">
      <w:rPr>
        <w:sz w:val="20"/>
        <w:szCs w:val="20"/>
      </w:rPr>
      <w:fldChar w:fldCharType="separate"/>
    </w:r>
    <w:r w:rsidR="00C2517C" w:rsidRPr="00C461E6">
      <w:rPr>
        <w:noProof/>
        <w:sz w:val="20"/>
        <w:szCs w:val="20"/>
      </w:rPr>
      <w:t>5</w:t>
    </w:r>
    <w:r w:rsidRPr="00C461E6">
      <w:rPr>
        <w:sz w:val="20"/>
        <w:szCs w:val="20"/>
      </w:rPr>
      <w:fldChar w:fldCharType="end"/>
    </w:r>
    <w:r w:rsidRPr="00C461E6">
      <w:rPr>
        <w:sz w:val="20"/>
        <w:szCs w:val="20"/>
      </w:rPr>
      <w:t xml:space="preserve"> z </w:t>
    </w:r>
    <w:r w:rsidRPr="00C461E6">
      <w:rPr>
        <w:sz w:val="20"/>
        <w:szCs w:val="20"/>
      </w:rPr>
      <w:fldChar w:fldCharType="begin"/>
    </w:r>
    <w:r w:rsidRPr="00C461E6">
      <w:rPr>
        <w:sz w:val="20"/>
        <w:szCs w:val="20"/>
      </w:rPr>
      <w:instrText xml:space="preserve"> NUMPAGES </w:instrText>
    </w:r>
    <w:r w:rsidRPr="00C461E6">
      <w:rPr>
        <w:sz w:val="20"/>
        <w:szCs w:val="20"/>
      </w:rPr>
      <w:fldChar w:fldCharType="separate"/>
    </w:r>
    <w:r w:rsidR="00C2517C" w:rsidRPr="00C461E6">
      <w:rPr>
        <w:noProof/>
        <w:sz w:val="20"/>
        <w:szCs w:val="20"/>
      </w:rPr>
      <w:t>5</w:t>
    </w:r>
    <w:r w:rsidRPr="00C461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31CE7"/>
    <w:multiLevelType w:val="hybridMultilevel"/>
    <w:tmpl w:val="9F2A9C44"/>
    <w:lvl w:ilvl="0" w:tplc="D46CD3C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D13289"/>
    <w:multiLevelType w:val="hybridMultilevel"/>
    <w:tmpl w:val="4622DC14"/>
    <w:lvl w:ilvl="0" w:tplc="33AE0E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95E7E"/>
    <w:multiLevelType w:val="hybridMultilevel"/>
    <w:tmpl w:val="82E8A576"/>
    <w:lvl w:ilvl="0" w:tplc="ED72BF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23D1F"/>
    <w:multiLevelType w:val="hybridMultilevel"/>
    <w:tmpl w:val="66B6CEFA"/>
    <w:lvl w:ilvl="0" w:tplc="08DC436E">
      <w:start w:val="974"/>
      <w:numFmt w:val="decimal"/>
      <w:lvlText w:val="%1"/>
      <w:lvlJc w:val="left"/>
      <w:pPr>
        <w:tabs>
          <w:tab w:val="num" w:pos="1095"/>
        </w:tabs>
        <w:ind w:left="1095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341896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940594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3" w16cid:durableId="1530072174">
    <w:abstractNumId w:val="3"/>
    <w:lvlOverride w:ilvl="0">
      <w:startOverride w:val="97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9169279">
    <w:abstractNumId w:val="2"/>
  </w:num>
  <w:num w:numId="5" w16cid:durableId="341320543">
    <w:abstractNumId w:val="1"/>
  </w:num>
  <w:num w:numId="6" w16cid:durableId="439834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4E"/>
    <w:rsid w:val="00012055"/>
    <w:rsid w:val="00022BCE"/>
    <w:rsid w:val="00097021"/>
    <w:rsid w:val="000A60D6"/>
    <w:rsid w:val="000A70B5"/>
    <w:rsid w:val="000F3409"/>
    <w:rsid w:val="00164304"/>
    <w:rsid w:val="001C0943"/>
    <w:rsid w:val="001D396A"/>
    <w:rsid w:val="00207482"/>
    <w:rsid w:val="0023082E"/>
    <w:rsid w:val="00287953"/>
    <w:rsid w:val="002B5CC1"/>
    <w:rsid w:val="002C1F40"/>
    <w:rsid w:val="00314998"/>
    <w:rsid w:val="0035600A"/>
    <w:rsid w:val="003C0738"/>
    <w:rsid w:val="003C6220"/>
    <w:rsid w:val="00456702"/>
    <w:rsid w:val="00487490"/>
    <w:rsid w:val="004975BA"/>
    <w:rsid w:val="00565131"/>
    <w:rsid w:val="005663B7"/>
    <w:rsid w:val="005A425E"/>
    <w:rsid w:val="005B2159"/>
    <w:rsid w:val="005C46A2"/>
    <w:rsid w:val="006150E7"/>
    <w:rsid w:val="0068285E"/>
    <w:rsid w:val="00695080"/>
    <w:rsid w:val="006C09BF"/>
    <w:rsid w:val="0076190F"/>
    <w:rsid w:val="0078529F"/>
    <w:rsid w:val="0079568B"/>
    <w:rsid w:val="00847249"/>
    <w:rsid w:val="00851938"/>
    <w:rsid w:val="008832EB"/>
    <w:rsid w:val="008A0DD1"/>
    <w:rsid w:val="008B0538"/>
    <w:rsid w:val="008B2A2E"/>
    <w:rsid w:val="008C352E"/>
    <w:rsid w:val="008F7B40"/>
    <w:rsid w:val="00905D48"/>
    <w:rsid w:val="009071B1"/>
    <w:rsid w:val="009423C7"/>
    <w:rsid w:val="00951DE2"/>
    <w:rsid w:val="00956D8F"/>
    <w:rsid w:val="00986C93"/>
    <w:rsid w:val="009B55DA"/>
    <w:rsid w:val="009C487B"/>
    <w:rsid w:val="009D315D"/>
    <w:rsid w:val="009F643C"/>
    <w:rsid w:val="00A06ED2"/>
    <w:rsid w:val="00A310DB"/>
    <w:rsid w:val="00A31DC1"/>
    <w:rsid w:val="00A4533A"/>
    <w:rsid w:val="00AC16C7"/>
    <w:rsid w:val="00AD1FC4"/>
    <w:rsid w:val="00AE7308"/>
    <w:rsid w:val="00B02ED7"/>
    <w:rsid w:val="00B53018"/>
    <w:rsid w:val="00B63A21"/>
    <w:rsid w:val="00B9297D"/>
    <w:rsid w:val="00B93B29"/>
    <w:rsid w:val="00BB29D0"/>
    <w:rsid w:val="00BB489A"/>
    <w:rsid w:val="00BD002B"/>
    <w:rsid w:val="00BE1B8C"/>
    <w:rsid w:val="00BF1BCF"/>
    <w:rsid w:val="00C2517C"/>
    <w:rsid w:val="00C40E36"/>
    <w:rsid w:val="00C461E6"/>
    <w:rsid w:val="00C62603"/>
    <w:rsid w:val="00C66A4E"/>
    <w:rsid w:val="00CA0E18"/>
    <w:rsid w:val="00CB5C49"/>
    <w:rsid w:val="00CF4661"/>
    <w:rsid w:val="00D225E9"/>
    <w:rsid w:val="00DE1B35"/>
    <w:rsid w:val="00DE2F45"/>
    <w:rsid w:val="00E10443"/>
    <w:rsid w:val="00E25D7A"/>
    <w:rsid w:val="00E3238F"/>
    <w:rsid w:val="00E335DA"/>
    <w:rsid w:val="00E60C71"/>
    <w:rsid w:val="00E773C3"/>
    <w:rsid w:val="00EB67CF"/>
    <w:rsid w:val="00F669CE"/>
    <w:rsid w:val="00FA1239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AD29F"/>
  <w15:chartTrackingRefBased/>
  <w15:docId w15:val="{E2C91CDB-499B-4BE9-8384-C57E3942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8C352E"/>
    <w:rPr>
      <w:rFonts w:ascii="Tahoma" w:hAnsi="Tahoma" w:cs="Tahoma"/>
      <w:sz w:val="16"/>
      <w:szCs w:val="16"/>
    </w:rPr>
  </w:style>
  <w:style w:type="paragraph" w:styleId="Zoznam">
    <w:name w:val="List"/>
    <w:basedOn w:val="Normlny"/>
    <w:rsid w:val="0079568B"/>
    <w:pPr>
      <w:ind w:left="283" w:hanging="283"/>
    </w:pPr>
  </w:style>
  <w:style w:type="paragraph" w:styleId="Hlavika">
    <w:name w:val="header"/>
    <w:basedOn w:val="Normlny"/>
    <w:rsid w:val="00A4533A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A4533A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3C622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1118</Words>
  <Characters>13824</Characters>
  <Application>Microsoft Office Word</Application>
  <DocSecurity>0</DocSecurity>
  <Lines>115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B E C / M E S T O :</vt:lpstr>
    </vt:vector>
  </TitlesOfParts>
  <Company>MsU</Company>
  <LinksUpToDate>false</LinksUpToDate>
  <CharactersWithSpaces>14913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/ M E S T O :</dc:title>
  <dc:subject/>
  <dc:creator>szarvasova</dc:creator>
  <cp:keywords/>
  <cp:lastModifiedBy>Petra Kamodyová</cp:lastModifiedBy>
  <cp:revision>3</cp:revision>
  <cp:lastPrinted>2024-11-15T08:36:00Z</cp:lastPrinted>
  <dcterms:created xsi:type="dcterms:W3CDTF">2024-11-15T08:10:00Z</dcterms:created>
  <dcterms:modified xsi:type="dcterms:W3CDTF">2024-11-15T08:36:00Z</dcterms:modified>
</cp:coreProperties>
</file>