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AF" w:rsidRDefault="00CA5AAF" w:rsidP="00DD29E6">
      <w:pPr>
        <w:pStyle w:val="Nadpis3"/>
        <w:jc w:val="center"/>
        <w:rPr>
          <w:rFonts w:ascii="Arial" w:hAnsi="Arial" w:cs="Arial"/>
          <w:color w:val="auto"/>
          <w:sz w:val="20"/>
          <w:szCs w:val="20"/>
        </w:rPr>
      </w:pPr>
      <w:bookmarkStart w:id="0" w:name="_GoBack"/>
      <w:bookmarkEnd w:id="0"/>
    </w:p>
    <w:p w:rsidR="00CA5AAF" w:rsidRDefault="00CA5AAF" w:rsidP="00DD29E6">
      <w:pPr>
        <w:pStyle w:val="Nadpis3"/>
        <w:jc w:val="center"/>
        <w:rPr>
          <w:rFonts w:ascii="Arial" w:hAnsi="Arial" w:cs="Arial"/>
          <w:color w:val="auto"/>
          <w:sz w:val="20"/>
          <w:szCs w:val="20"/>
        </w:rPr>
      </w:pPr>
    </w:p>
    <w:p w:rsidR="00B24B58" w:rsidRPr="00D61FFB" w:rsidRDefault="006F6ABD" w:rsidP="00B24B58">
      <w:pPr>
        <w:jc w:val="both"/>
        <w:rPr>
          <w:rFonts w:ascii="Arial" w:hAnsi="Arial" w:cs="Arial"/>
          <w:b/>
          <w:bCs/>
          <w:sz w:val="20"/>
          <w:szCs w:val="20"/>
        </w:rPr>
      </w:pPr>
      <w:r w:rsidRPr="00D61FFB">
        <w:rPr>
          <w:rFonts w:ascii="Arial" w:hAnsi="Arial" w:cs="Arial"/>
          <w:b/>
          <w:bCs/>
          <w:sz w:val="20"/>
          <w:szCs w:val="20"/>
        </w:rPr>
        <w:t>Žiadosť o vydanie povolenia (zmeny) stacionárneho zdroja podľa § 27 ods. 1 zákona č. 146/2023 Z. z. o ochrane ovzdušia a o zmene a doplnení niektorých zákonov</w:t>
      </w:r>
    </w:p>
    <w:p w:rsidR="00CA5AAF" w:rsidRPr="006F6ABD" w:rsidRDefault="00CA5AAF" w:rsidP="00B24B58">
      <w:pPr>
        <w:jc w:val="both"/>
        <w:rPr>
          <w:rFonts w:ascii="Arial" w:hAnsi="Arial" w:cs="Arial"/>
          <w:sz w:val="20"/>
          <w:szCs w:val="20"/>
        </w:rPr>
      </w:pPr>
    </w:p>
    <w:p w:rsidR="00CA5AAF" w:rsidRPr="006F6ABD" w:rsidRDefault="00CA5AAF" w:rsidP="00B24B58">
      <w:pPr>
        <w:jc w:val="both"/>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Stavebník (titul, meno a priezvisko)</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Adresa trvalého pobytu, sídlo: </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 </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Tel. kontakt/ email: </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 </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(žiadateľ - splnomocnenec: titul, meno a priezvisko / názov al. obchodné meno, poštová adresa, tel. kontakt, e-mail) </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 </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Názov stavby: </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 xml:space="preserve">Miesto stavby: ulica, </w:t>
      </w:r>
      <w:proofErr w:type="spellStart"/>
      <w:r w:rsidRPr="006F6ABD">
        <w:rPr>
          <w:rFonts w:ascii="Arial" w:hAnsi="Arial" w:cs="Arial"/>
          <w:sz w:val="20"/>
          <w:szCs w:val="20"/>
        </w:rPr>
        <w:t>súp</w:t>
      </w:r>
      <w:proofErr w:type="spellEnd"/>
      <w:r w:rsidRPr="006F6ABD">
        <w:rPr>
          <w:rFonts w:ascii="Arial" w:hAnsi="Arial" w:cs="Arial"/>
          <w:sz w:val="20"/>
          <w:szCs w:val="20"/>
        </w:rPr>
        <w:t xml:space="preserve">. č., </w:t>
      </w:r>
      <w:proofErr w:type="spellStart"/>
      <w:r w:rsidRPr="006F6ABD">
        <w:rPr>
          <w:rFonts w:ascii="Arial" w:hAnsi="Arial" w:cs="Arial"/>
          <w:sz w:val="20"/>
          <w:szCs w:val="20"/>
        </w:rPr>
        <w:t>parc</w:t>
      </w:r>
      <w:proofErr w:type="spellEnd"/>
      <w:r w:rsidRPr="006F6ABD">
        <w:rPr>
          <w:rFonts w:ascii="Arial" w:hAnsi="Arial" w:cs="Arial"/>
          <w:sz w:val="20"/>
          <w:szCs w:val="20"/>
        </w:rPr>
        <w:t>. č., katastrálne územie</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r w:rsidRPr="006F6ABD">
        <w:rPr>
          <w:rFonts w:ascii="Arial" w:hAnsi="Arial" w:cs="Arial"/>
          <w:sz w:val="20"/>
          <w:szCs w:val="20"/>
        </w:rPr>
        <w:t>.......................................................................................................................................................</w:t>
      </w: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p>
    <w:p w:rsidR="00856836" w:rsidRPr="006F6ABD" w:rsidRDefault="00856836" w:rsidP="00103A02">
      <w:pPr>
        <w:rPr>
          <w:rFonts w:ascii="Arial" w:hAnsi="Arial" w:cs="Arial"/>
          <w:sz w:val="20"/>
          <w:szCs w:val="20"/>
        </w:rPr>
      </w:pPr>
    </w:p>
    <w:p w:rsidR="006F6ABD" w:rsidRPr="006F6ABD" w:rsidRDefault="00856836" w:rsidP="00103A02">
      <w:pPr>
        <w:rPr>
          <w:rFonts w:ascii="Arial" w:hAnsi="Arial" w:cs="Arial"/>
          <w:b/>
          <w:bCs/>
          <w:sz w:val="20"/>
          <w:szCs w:val="20"/>
        </w:rPr>
      </w:pPr>
      <w:r w:rsidRPr="006F6ABD">
        <w:rPr>
          <w:rFonts w:ascii="Arial" w:hAnsi="Arial" w:cs="Arial"/>
          <w:b/>
          <w:bCs/>
          <w:sz w:val="20"/>
          <w:szCs w:val="20"/>
        </w:rPr>
        <w:t xml:space="preserve">Prílohy predkladané k žiadosti: </w:t>
      </w:r>
    </w:p>
    <w:p w:rsidR="006F6ABD" w:rsidRDefault="006F6ABD" w:rsidP="002928AA">
      <w:pPr>
        <w:jc w:val="both"/>
        <w:rPr>
          <w:rFonts w:ascii="Arial" w:hAnsi="Arial" w:cs="Arial"/>
          <w:sz w:val="20"/>
          <w:szCs w:val="20"/>
        </w:rPr>
      </w:pPr>
    </w:p>
    <w:p w:rsidR="00856836" w:rsidRPr="006F6ABD" w:rsidRDefault="00856836" w:rsidP="002928AA">
      <w:pPr>
        <w:jc w:val="both"/>
        <w:rPr>
          <w:rFonts w:ascii="Arial" w:hAnsi="Arial" w:cs="Arial"/>
          <w:sz w:val="20"/>
          <w:szCs w:val="20"/>
        </w:rPr>
      </w:pPr>
      <w:r w:rsidRPr="006F6ABD">
        <w:rPr>
          <w:rFonts w:ascii="Arial" w:hAnsi="Arial" w:cs="Arial"/>
          <w:sz w:val="20"/>
          <w:szCs w:val="20"/>
        </w:rPr>
        <w:t xml:space="preserve">1. výkres situácie </w:t>
      </w:r>
    </w:p>
    <w:p w:rsidR="00856836" w:rsidRPr="006F6ABD" w:rsidRDefault="00856836" w:rsidP="002928AA">
      <w:pPr>
        <w:jc w:val="both"/>
        <w:rPr>
          <w:rFonts w:ascii="Arial" w:hAnsi="Arial" w:cs="Arial"/>
          <w:sz w:val="20"/>
          <w:szCs w:val="20"/>
        </w:rPr>
      </w:pPr>
      <w:r w:rsidRPr="006F6ABD">
        <w:rPr>
          <w:rFonts w:ascii="Arial" w:hAnsi="Arial" w:cs="Arial"/>
          <w:sz w:val="20"/>
          <w:szCs w:val="20"/>
        </w:rPr>
        <w:t xml:space="preserve">2. všeobecné údaje o stacionárnom zdroji, kategorizácii, údaje o jeho technických parametroch, projektovanej kapacite výroby a údaje o jeho navrhovanom, schválenom alebo skutočnom umiestnení </w:t>
      </w:r>
    </w:p>
    <w:p w:rsidR="00856836" w:rsidRPr="006F6ABD" w:rsidRDefault="00856836" w:rsidP="002928AA">
      <w:pPr>
        <w:jc w:val="both"/>
        <w:rPr>
          <w:rFonts w:ascii="Arial" w:hAnsi="Arial" w:cs="Arial"/>
          <w:sz w:val="20"/>
          <w:szCs w:val="20"/>
        </w:rPr>
      </w:pPr>
      <w:r w:rsidRPr="006F6ABD">
        <w:rPr>
          <w:rFonts w:ascii="Arial" w:hAnsi="Arial" w:cs="Arial"/>
          <w:sz w:val="20"/>
          <w:szCs w:val="20"/>
        </w:rPr>
        <w:t xml:space="preserve">3. </w:t>
      </w:r>
      <w:bookmarkStart w:id="1" w:name="_Hlk142309053"/>
      <w:r w:rsidRPr="006F6ABD">
        <w:rPr>
          <w:rFonts w:ascii="Arial" w:hAnsi="Arial" w:cs="Arial"/>
          <w:sz w:val="20"/>
          <w:szCs w:val="20"/>
        </w:rPr>
        <w:t>opis miest stacionárneho zdroja</w:t>
      </w:r>
      <w:bookmarkEnd w:id="1"/>
      <w:r w:rsidRPr="006F6ABD">
        <w:rPr>
          <w:rFonts w:ascii="Arial" w:hAnsi="Arial" w:cs="Arial"/>
          <w:sz w:val="20"/>
          <w:szCs w:val="20"/>
        </w:rPr>
        <w:t xml:space="preserve"> v ktorých emisie vznikajú, sú obmedzované a vypúšťané do ovzdušia, vrátane údajov o výškach komínov alebo výduchov </w:t>
      </w:r>
    </w:p>
    <w:p w:rsidR="00856836" w:rsidRPr="006F6ABD" w:rsidRDefault="00856836" w:rsidP="002928AA">
      <w:pPr>
        <w:jc w:val="both"/>
        <w:rPr>
          <w:rFonts w:ascii="Arial" w:hAnsi="Arial" w:cs="Arial"/>
          <w:sz w:val="20"/>
          <w:szCs w:val="20"/>
        </w:rPr>
      </w:pPr>
      <w:r w:rsidRPr="006F6ABD">
        <w:rPr>
          <w:rFonts w:ascii="Arial" w:hAnsi="Arial" w:cs="Arial"/>
          <w:sz w:val="20"/>
          <w:szCs w:val="20"/>
        </w:rPr>
        <w:t xml:space="preserve">4. údaje o palivách, ktoré budú spaľované, údaje o surovinách, ktoré budú spracúvané </w:t>
      </w:r>
    </w:p>
    <w:p w:rsidR="00856836" w:rsidRPr="006F6ABD" w:rsidRDefault="00856836" w:rsidP="002928AA">
      <w:pPr>
        <w:jc w:val="both"/>
        <w:rPr>
          <w:rFonts w:ascii="Arial" w:hAnsi="Arial" w:cs="Arial"/>
          <w:sz w:val="20"/>
          <w:szCs w:val="20"/>
        </w:rPr>
      </w:pPr>
      <w:r w:rsidRPr="006F6ABD">
        <w:rPr>
          <w:rFonts w:ascii="Arial" w:hAnsi="Arial" w:cs="Arial"/>
          <w:sz w:val="20"/>
          <w:szCs w:val="20"/>
        </w:rPr>
        <w:t xml:space="preserve">5. </w:t>
      </w:r>
      <w:bookmarkStart w:id="2" w:name="_Hlk142308988"/>
      <w:r w:rsidRPr="006F6ABD">
        <w:rPr>
          <w:rFonts w:ascii="Arial" w:hAnsi="Arial" w:cs="Arial"/>
          <w:sz w:val="20"/>
          <w:szCs w:val="20"/>
        </w:rPr>
        <w:t xml:space="preserve">územnoplánovaciu informáciu alebo súhlas s umiestnením predmetného stacionárneho zdroja v danej lokalite </w:t>
      </w:r>
      <w:bookmarkEnd w:id="2"/>
    </w:p>
    <w:p w:rsidR="00856836" w:rsidRPr="006F6ABD" w:rsidRDefault="00856836" w:rsidP="002928AA">
      <w:pPr>
        <w:jc w:val="both"/>
        <w:rPr>
          <w:rFonts w:ascii="Arial" w:hAnsi="Arial" w:cs="Arial"/>
          <w:sz w:val="20"/>
          <w:szCs w:val="20"/>
        </w:rPr>
      </w:pPr>
      <w:r w:rsidRPr="006F6ABD">
        <w:rPr>
          <w:rFonts w:ascii="Arial" w:hAnsi="Arial" w:cs="Arial"/>
          <w:sz w:val="20"/>
          <w:szCs w:val="20"/>
        </w:rPr>
        <w:t xml:space="preserve">6. kópia vydaného súhlasu mesta </w:t>
      </w:r>
      <w:r w:rsidR="006F6ABD">
        <w:rPr>
          <w:rFonts w:ascii="Arial" w:hAnsi="Arial" w:cs="Arial"/>
          <w:sz w:val="20"/>
          <w:szCs w:val="20"/>
        </w:rPr>
        <w:t>Žiar nad Hronom</w:t>
      </w:r>
      <w:r w:rsidRPr="006F6ABD">
        <w:rPr>
          <w:rFonts w:ascii="Arial" w:hAnsi="Arial" w:cs="Arial"/>
          <w:sz w:val="20"/>
          <w:szCs w:val="20"/>
        </w:rPr>
        <w:t xml:space="preserve"> k povoleniu stacionárneho zdroja </w:t>
      </w:r>
    </w:p>
    <w:p w:rsidR="00D61FFB" w:rsidRDefault="00856836" w:rsidP="002928AA">
      <w:pPr>
        <w:jc w:val="both"/>
        <w:rPr>
          <w:rFonts w:ascii="Arial" w:hAnsi="Arial" w:cs="Arial"/>
          <w:sz w:val="20"/>
          <w:szCs w:val="20"/>
        </w:rPr>
      </w:pPr>
      <w:r w:rsidRPr="006F6ABD">
        <w:rPr>
          <w:rFonts w:ascii="Arial" w:hAnsi="Arial" w:cs="Arial"/>
          <w:sz w:val="20"/>
          <w:szCs w:val="20"/>
        </w:rPr>
        <w:t>7.</w:t>
      </w:r>
      <w:r w:rsidR="00D61FFB">
        <w:rPr>
          <w:rFonts w:ascii="Arial" w:hAnsi="Arial" w:cs="Arial"/>
          <w:sz w:val="20"/>
          <w:szCs w:val="20"/>
        </w:rPr>
        <w:t xml:space="preserve"> </w:t>
      </w:r>
      <w:r w:rsidRPr="006F6ABD">
        <w:rPr>
          <w:rFonts w:ascii="Arial" w:hAnsi="Arial" w:cs="Arial"/>
          <w:sz w:val="20"/>
          <w:szCs w:val="20"/>
        </w:rPr>
        <w:t xml:space="preserve">splnomocnenie na zastupovanie (v prípade ak stavebník je zastúpený žiadateľom) a súhlas s poskytnutím osobných údajov stavebníka na spracovanie. Výška správneho poplatku podľa zákona NR SR č. 145/1995 Z. z. o správnych poplatkoch v znení neskorších predpisov, v zmysle sadzobníka v časti X. Životné prostredie, položka 170 písm. a) a písm. e): a) konanie o vydanie povolenia pre novovybudovaný stacionárny zdroj pre právnické osoby a fyzické osoby – podnikateľov, je vo výške 30,- eur b) konanie o vydanie povolenia na zmenu podmienok povolenia zdroja, ak ide o zmenu používaných palív a surovín, technologických zariadení, alebo zmenu ich využívania, je vo výške </w:t>
      </w:r>
    </w:p>
    <w:p w:rsidR="00476B38" w:rsidRPr="006F6ABD" w:rsidRDefault="00856836" w:rsidP="002928AA">
      <w:pPr>
        <w:jc w:val="both"/>
        <w:rPr>
          <w:rFonts w:ascii="Arial" w:hAnsi="Arial" w:cs="Arial"/>
          <w:sz w:val="20"/>
          <w:szCs w:val="20"/>
        </w:rPr>
      </w:pPr>
      <w:r w:rsidRPr="006F6ABD">
        <w:rPr>
          <w:rFonts w:ascii="Arial" w:hAnsi="Arial" w:cs="Arial"/>
          <w:sz w:val="20"/>
          <w:szCs w:val="20"/>
        </w:rPr>
        <w:t>15,- eu</w:t>
      </w:r>
      <w:r w:rsidR="00821F12">
        <w:rPr>
          <w:rFonts w:ascii="Arial" w:hAnsi="Arial" w:cs="Arial"/>
          <w:sz w:val="20"/>
          <w:szCs w:val="20"/>
        </w:rPr>
        <w:t>r</w:t>
      </w:r>
      <w:r w:rsidR="00D61FFB">
        <w:rPr>
          <w:rFonts w:ascii="Arial" w:hAnsi="Arial" w:cs="Arial"/>
          <w:sz w:val="20"/>
          <w:szCs w:val="20"/>
        </w:rPr>
        <w:t>.</w:t>
      </w:r>
    </w:p>
    <w:p w:rsidR="00476B38" w:rsidRPr="006F6ABD" w:rsidRDefault="00476B38" w:rsidP="00476B38">
      <w:pPr>
        <w:jc w:val="center"/>
        <w:rPr>
          <w:rFonts w:ascii="Arial" w:hAnsi="Arial" w:cs="Arial"/>
          <w:b/>
          <w:sz w:val="20"/>
          <w:szCs w:val="20"/>
        </w:rPr>
      </w:pPr>
    </w:p>
    <w:p w:rsidR="00856836" w:rsidRDefault="00856836" w:rsidP="00476B38">
      <w:pPr>
        <w:jc w:val="center"/>
        <w:rPr>
          <w:rFonts w:ascii="Arial" w:hAnsi="Arial" w:cs="Arial"/>
          <w:b/>
          <w:sz w:val="20"/>
          <w:szCs w:val="20"/>
        </w:rPr>
      </w:pPr>
    </w:p>
    <w:p w:rsidR="00856836" w:rsidRDefault="00856836" w:rsidP="00476B38">
      <w:pPr>
        <w:jc w:val="center"/>
        <w:rPr>
          <w:rFonts w:ascii="Arial" w:hAnsi="Arial" w:cs="Arial"/>
          <w:b/>
          <w:sz w:val="20"/>
          <w:szCs w:val="20"/>
        </w:rPr>
      </w:pPr>
    </w:p>
    <w:p w:rsidR="00856836" w:rsidRDefault="00856836" w:rsidP="00476B38">
      <w:pPr>
        <w:jc w:val="center"/>
        <w:rPr>
          <w:rFonts w:ascii="Arial" w:hAnsi="Arial" w:cs="Arial"/>
          <w:b/>
          <w:sz w:val="20"/>
          <w:szCs w:val="20"/>
        </w:rPr>
      </w:pPr>
    </w:p>
    <w:p w:rsidR="00856836" w:rsidRDefault="00856836" w:rsidP="00476B38">
      <w:pPr>
        <w:jc w:val="center"/>
        <w:rPr>
          <w:rFonts w:ascii="Arial" w:hAnsi="Arial" w:cs="Arial"/>
          <w:b/>
          <w:sz w:val="20"/>
          <w:szCs w:val="20"/>
        </w:rPr>
      </w:pPr>
    </w:p>
    <w:p w:rsidR="00856836" w:rsidRDefault="00856836" w:rsidP="00476B38">
      <w:pPr>
        <w:jc w:val="center"/>
        <w:rPr>
          <w:rFonts w:ascii="Arial" w:hAnsi="Arial" w:cs="Arial"/>
          <w:b/>
          <w:sz w:val="20"/>
          <w:szCs w:val="20"/>
        </w:rPr>
      </w:pPr>
    </w:p>
    <w:p w:rsidR="006F6ABD" w:rsidRDefault="006F6ABD" w:rsidP="00476B38">
      <w:pPr>
        <w:jc w:val="center"/>
        <w:rPr>
          <w:rFonts w:ascii="Arial" w:hAnsi="Arial" w:cs="Arial"/>
          <w:b/>
          <w:sz w:val="20"/>
          <w:szCs w:val="20"/>
        </w:rPr>
      </w:pPr>
    </w:p>
    <w:p w:rsidR="006F6ABD" w:rsidRDefault="006F6ABD" w:rsidP="00476B38">
      <w:pPr>
        <w:jc w:val="center"/>
        <w:rPr>
          <w:rFonts w:ascii="Arial" w:hAnsi="Arial" w:cs="Arial"/>
          <w:b/>
          <w:sz w:val="20"/>
          <w:szCs w:val="20"/>
        </w:rPr>
      </w:pPr>
    </w:p>
    <w:p w:rsidR="00D61FFB" w:rsidRDefault="00D61FFB" w:rsidP="00476B38">
      <w:pPr>
        <w:jc w:val="center"/>
        <w:rPr>
          <w:rFonts w:ascii="Arial" w:hAnsi="Arial" w:cs="Arial"/>
          <w:b/>
          <w:sz w:val="20"/>
          <w:szCs w:val="20"/>
        </w:rPr>
      </w:pPr>
    </w:p>
    <w:p w:rsidR="00476B38" w:rsidRDefault="00476B38" w:rsidP="00476B38">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rsidR="00476B38" w:rsidRDefault="00476B38" w:rsidP="00476B38">
      <w:pPr>
        <w:rPr>
          <w:rFonts w:ascii="Arial" w:hAnsi="Arial" w:cs="Arial"/>
          <w:sz w:val="20"/>
          <w:szCs w:val="20"/>
        </w:rPr>
      </w:pPr>
    </w:p>
    <w:p w:rsidR="00476B38" w:rsidRDefault="00476B38" w:rsidP="00476B38">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rsidR="00476B38" w:rsidRDefault="00476B38" w:rsidP="00476B38">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rsidR="00476B38" w:rsidRDefault="00476B38" w:rsidP="00476B38">
      <w:pPr>
        <w:jc w:val="both"/>
        <w:rPr>
          <w:rFonts w:ascii="Arial" w:hAnsi="Arial" w:cs="Arial"/>
          <w:sz w:val="20"/>
          <w:szCs w:val="20"/>
        </w:rPr>
      </w:pPr>
    </w:p>
    <w:p w:rsidR="00476B38" w:rsidRDefault="00476B38" w:rsidP="00476B38">
      <w:pPr>
        <w:jc w:val="both"/>
        <w:rPr>
          <w:rFonts w:ascii="Arial" w:hAnsi="Arial" w:cs="Arial"/>
          <w:sz w:val="20"/>
          <w:szCs w:val="20"/>
        </w:rPr>
      </w:pPr>
      <w:r>
        <w:rPr>
          <w:rFonts w:ascii="Arial" w:hAnsi="Arial" w:cs="Arial"/>
          <w:sz w:val="20"/>
          <w:szCs w:val="20"/>
        </w:rPr>
        <w:t>Právny základ: osobitný zákon</w:t>
      </w:r>
    </w:p>
    <w:p w:rsidR="00476B38" w:rsidRDefault="00476B38" w:rsidP="00476B38">
      <w:pPr>
        <w:jc w:val="both"/>
        <w:rPr>
          <w:rFonts w:ascii="Arial" w:hAnsi="Arial" w:cs="Arial"/>
          <w:sz w:val="20"/>
          <w:szCs w:val="20"/>
        </w:rPr>
      </w:pPr>
      <w:r>
        <w:rPr>
          <w:rFonts w:ascii="Arial" w:hAnsi="Arial" w:cs="Arial"/>
          <w:sz w:val="20"/>
          <w:szCs w:val="20"/>
        </w:rPr>
        <w:t>Príjemcovia alebo kategórie príjemcov: Mesto Žiar nad Hronom</w:t>
      </w:r>
    </w:p>
    <w:p w:rsidR="00476B38" w:rsidRDefault="00476B38" w:rsidP="00476B38">
      <w:pPr>
        <w:jc w:val="both"/>
        <w:rPr>
          <w:rFonts w:ascii="Arial" w:hAnsi="Arial" w:cs="Arial"/>
          <w:sz w:val="20"/>
          <w:szCs w:val="20"/>
        </w:rPr>
      </w:pPr>
      <w:r>
        <w:rPr>
          <w:rFonts w:ascii="Arial" w:hAnsi="Arial" w:cs="Arial"/>
          <w:sz w:val="20"/>
          <w:szCs w:val="20"/>
        </w:rPr>
        <w:t>Prenos osobných údajov do tretej krajiny: -----------</w:t>
      </w:r>
    </w:p>
    <w:p w:rsidR="00476B38" w:rsidRDefault="00476B38" w:rsidP="00476B38">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rsidR="00476B38" w:rsidRDefault="00476B38" w:rsidP="00476B38">
      <w:pPr>
        <w:spacing w:line="276" w:lineRule="auto"/>
        <w:jc w:val="both"/>
        <w:rPr>
          <w:rFonts w:ascii="Arial" w:hAnsi="Arial" w:cs="Arial"/>
          <w:sz w:val="20"/>
          <w:szCs w:val="20"/>
        </w:rPr>
      </w:pPr>
      <w:r>
        <w:rPr>
          <w:rFonts w:ascii="Arial" w:hAnsi="Arial" w:cs="Arial"/>
          <w:sz w:val="20"/>
          <w:szCs w:val="20"/>
        </w:rPr>
        <w:b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rsidR="00476B38" w:rsidRDefault="00476B38" w:rsidP="00476B38">
      <w:pPr>
        <w:spacing w:before="120" w:after="120"/>
        <w:jc w:val="both"/>
        <w:rPr>
          <w:rFonts w:ascii="Arial" w:hAnsi="Arial" w:cs="Arial"/>
          <w:b/>
          <w:sz w:val="20"/>
          <w:szCs w:val="20"/>
          <w:u w:val="single"/>
        </w:rPr>
      </w:pPr>
    </w:p>
    <w:p w:rsidR="00476B38" w:rsidRDefault="00476B38" w:rsidP="00476B38">
      <w:pPr>
        <w:spacing w:before="120" w:after="120"/>
        <w:jc w:val="both"/>
        <w:rPr>
          <w:rFonts w:ascii="Arial" w:hAnsi="Arial" w:cs="Arial"/>
          <w:sz w:val="20"/>
          <w:szCs w:val="20"/>
        </w:rPr>
      </w:pPr>
      <w:r>
        <w:rPr>
          <w:rFonts w:ascii="Arial" w:hAnsi="Arial" w:cs="Arial"/>
          <w:b/>
          <w:sz w:val="20"/>
          <w:szCs w:val="20"/>
          <w:u w:val="single"/>
        </w:rPr>
        <w:t>Práva žiadateľa:</w:t>
      </w:r>
    </w:p>
    <w:p w:rsidR="00476B38" w:rsidRDefault="00476B38" w:rsidP="00476B38">
      <w:pPr>
        <w:pStyle w:val="Odsekzoznamu"/>
        <w:numPr>
          <w:ilvl w:val="0"/>
          <w:numId w:val="4"/>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rsidR="00476B38" w:rsidRDefault="00476B38" w:rsidP="00476B38">
      <w:pPr>
        <w:pStyle w:val="Odsekzoznamu"/>
        <w:numPr>
          <w:ilvl w:val="0"/>
          <w:numId w:val="4"/>
        </w:numPr>
        <w:spacing w:after="160" w:line="254"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rsidR="00476B38" w:rsidRPr="001A460D" w:rsidRDefault="00476B38" w:rsidP="00103A02">
      <w:pPr>
        <w:rPr>
          <w:rFonts w:ascii="Arial" w:hAnsi="Arial" w:cs="Arial"/>
          <w:sz w:val="20"/>
          <w:szCs w:val="20"/>
        </w:rPr>
      </w:pPr>
    </w:p>
    <w:sectPr w:rsidR="00476B38" w:rsidRPr="001A460D" w:rsidSect="00964967">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BB" w:rsidRDefault="00460DBB">
      <w:r>
        <w:separator/>
      </w:r>
    </w:p>
  </w:endnote>
  <w:endnote w:type="continuationSeparator" w:id="0">
    <w:p w:rsidR="00460DBB" w:rsidRDefault="0046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32" w:rsidRPr="00825437" w:rsidRDefault="00CA7693">
    <w:pPr>
      <w:pStyle w:val="Pta"/>
      <w:rPr>
        <w:rFonts w:ascii="Arial" w:hAnsi="Arial" w:cs="Arial"/>
        <w:sz w:val="20"/>
        <w:szCs w:val="20"/>
      </w:rPr>
    </w:pPr>
    <w:r>
      <w:rPr>
        <w:rFonts w:ascii="Arial" w:hAnsi="Arial" w:cs="Arial"/>
        <w:sz w:val="20"/>
        <w:szCs w:val="20"/>
      </w:rPr>
      <w:t>Formulár č. F. -170/</w:t>
    </w:r>
    <w:r w:rsidR="006F6ABD">
      <w:rPr>
        <w:rFonts w:ascii="Arial" w:hAnsi="Arial" w:cs="Arial"/>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BB" w:rsidRDefault="00460DBB">
      <w:r>
        <w:separator/>
      </w:r>
    </w:p>
  </w:footnote>
  <w:footnote w:type="continuationSeparator" w:id="0">
    <w:p w:rsidR="00460DBB" w:rsidRDefault="00460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437" w:rsidRDefault="00F30B32" w:rsidP="00825437">
    <w:pPr>
      <w:pStyle w:val="Hlavika"/>
      <w:jc w:val="right"/>
      <w:rPr>
        <w:rFonts w:ascii="Arial" w:hAnsi="Arial" w:cs="Arial"/>
        <w:sz w:val="20"/>
        <w:szCs w:val="20"/>
      </w:rPr>
    </w:pPr>
    <w:r w:rsidRPr="00825437">
      <w:rPr>
        <w:rFonts w:ascii="Arial" w:hAnsi="Arial" w:cs="Arial"/>
        <w:sz w:val="20"/>
        <w:szCs w:val="20"/>
      </w:rPr>
      <w:t xml:space="preserve">                                                                                     Príloha č. </w:t>
    </w:r>
    <w:r w:rsidR="00B85D0F">
      <w:rPr>
        <w:rFonts w:ascii="Arial" w:hAnsi="Arial" w:cs="Arial"/>
        <w:sz w:val="20"/>
        <w:szCs w:val="20"/>
      </w:rPr>
      <w:t>8</w:t>
    </w:r>
    <w:r w:rsidRPr="00825437">
      <w:rPr>
        <w:rFonts w:ascii="Arial" w:hAnsi="Arial" w:cs="Arial"/>
        <w:sz w:val="20"/>
        <w:szCs w:val="20"/>
      </w:rPr>
      <w:t xml:space="preserve"> ku </w:t>
    </w:r>
    <w:r w:rsidR="00476B38">
      <w:rPr>
        <w:rFonts w:ascii="Arial" w:hAnsi="Arial" w:cs="Arial"/>
        <w:sz w:val="20"/>
        <w:szCs w:val="20"/>
      </w:rPr>
      <w:t>IS</w:t>
    </w:r>
    <w:r w:rsidR="00825437">
      <w:rPr>
        <w:rFonts w:ascii="Arial" w:hAnsi="Arial" w:cs="Arial"/>
        <w:sz w:val="20"/>
        <w:szCs w:val="20"/>
      </w:rPr>
      <w:t xml:space="preserve"> Riadenie životného prostredia</w:t>
    </w:r>
  </w:p>
  <w:p w:rsidR="00F30B32" w:rsidRPr="00825437" w:rsidRDefault="00F30B32" w:rsidP="00825437">
    <w:pPr>
      <w:pStyle w:val="Hlavika"/>
      <w:jc w:val="right"/>
      <w:rPr>
        <w:rFonts w:ascii="Arial" w:hAnsi="Arial" w:cs="Arial"/>
        <w:sz w:val="20"/>
        <w:szCs w:val="20"/>
      </w:rPr>
    </w:pPr>
    <w:r w:rsidRPr="00825437">
      <w:rPr>
        <w:rFonts w:ascii="Arial" w:hAnsi="Arial" w:cs="Arial"/>
        <w:sz w:val="20"/>
        <w:szCs w:val="20"/>
      </w:rPr>
      <w:t xml:space="preserve">Strana 1 z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52F"/>
    <w:multiLevelType w:val="hybridMultilevel"/>
    <w:tmpl w:val="2F869F24"/>
    <w:lvl w:ilvl="0" w:tplc="414C8D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3D2C7CE6"/>
    <w:multiLevelType w:val="hybridMultilevel"/>
    <w:tmpl w:val="0560B59A"/>
    <w:lvl w:ilvl="0" w:tplc="A816EF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6AA911FF"/>
    <w:multiLevelType w:val="hybridMultilevel"/>
    <w:tmpl w:val="39E0B07E"/>
    <w:lvl w:ilvl="0" w:tplc="5FC4549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5C"/>
    <w:rsid w:val="00022608"/>
    <w:rsid w:val="00027A11"/>
    <w:rsid w:val="00072D26"/>
    <w:rsid w:val="000A2E84"/>
    <w:rsid w:val="000C1867"/>
    <w:rsid w:val="000E1CB3"/>
    <w:rsid w:val="000F35BA"/>
    <w:rsid w:val="00102025"/>
    <w:rsid w:val="00103A02"/>
    <w:rsid w:val="00180ABB"/>
    <w:rsid w:val="001A460D"/>
    <w:rsid w:val="0022045A"/>
    <w:rsid w:val="002928AA"/>
    <w:rsid w:val="002E6AD4"/>
    <w:rsid w:val="003B485C"/>
    <w:rsid w:val="003D4FDD"/>
    <w:rsid w:val="00405BD5"/>
    <w:rsid w:val="00460DBB"/>
    <w:rsid w:val="00476B38"/>
    <w:rsid w:val="00595705"/>
    <w:rsid w:val="005D3808"/>
    <w:rsid w:val="00611C6A"/>
    <w:rsid w:val="006563AA"/>
    <w:rsid w:val="006812F3"/>
    <w:rsid w:val="006C4EF9"/>
    <w:rsid w:val="006F6ABD"/>
    <w:rsid w:val="007532E7"/>
    <w:rsid w:val="00794B95"/>
    <w:rsid w:val="00821F12"/>
    <w:rsid w:val="00825437"/>
    <w:rsid w:val="00856818"/>
    <w:rsid w:val="00856836"/>
    <w:rsid w:val="00876316"/>
    <w:rsid w:val="008F261B"/>
    <w:rsid w:val="00905A1D"/>
    <w:rsid w:val="00934110"/>
    <w:rsid w:val="0096013E"/>
    <w:rsid w:val="0096325E"/>
    <w:rsid w:val="00964967"/>
    <w:rsid w:val="0098456B"/>
    <w:rsid w:val="00AA0510"/>
    <w:rsid w:val="00AB152C"/>
    <w:rsid w:val="00AD0306"/>
    <w:rsid w:val="00AD47FD"/>
    <w:rsid w:val="00B24B58"/>
    <w:rsid w:val="00B40856"/>
    <w:rsid w:val="00B540A9"/>
    <w:rsid w:val="00B73F4A"/>
    <w:rsid w:val="00B85D0F"/>
    <w:rsid w:val="00B9004C"/>
    <w:rsid w:val="00BE6E0F"/>
    <w:rsid w:val="00C86B74"/>
    <w:rsid w:val="00CA5AAF"/>
    <w:rsid w:val="00CA7693"/>
    <w:rsid w:val="00D61FFB"/>
    <w:rsid w:val="00DD29E6"/>
    <w:rsid w:val="00DF3B87"/>
    <w:rsid w:val="00DF7031"/>
    <w:rsid w:val="00E019B2"/>
    <w:rsid w:val="00E51E87"/>
    <w:rsid w:val="00E5555C"/>
    <w:rsid w:val="00F30B32"/>
    <w:rsid w:val="00F63ED6"/>
    <w:rsid w:val="00FA51FB"/>
    <w:rsid w:val="00FE32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63DB64-88A4-48E0-B259-95A7B783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3A02"/>
    <w:rPr>
      <w:sz w:val="24"/>
      <w:szCs w:val="24"/>
    </w:rPr>
  </w:style>
  <w:style w:type="paragraph" w:styleId="Nadpis2">
    <w:name w:val="heading 2"/>
    <w:basedOn w:val="Normlny"/>
    <w:next w:val="Normlny"/>
    <w:qFormat/>
    <w:rsid w:val="00FE3274"/>
    <w:pPr>
      <w:keepNext/>
      <w:spacing w:before="240" w:after="60"/>
      <w:outlineLvl w:val="1"/>
    </w:pPr>
    <w:rPr>
      <w:rFonts w:ascii="Arial" w:hAnsi="Arial" w:cs="Arial"/>
      <w:b/>
      <w:bCs/>
      <w:i/>
      <w:iCs/>
      <w:sz w:val="28"/>
      <w:szCs w:val="28"/>
    </w:rPr>
  </w:style>
  <w:style w:type="paragraph" w:styleId="Nadpis3">
    <w:name w:val="heading 3"/>
    <w:basedOn w:val="Normlny"/>
    <w:qFormat/>
    <w:rsid w:val="00103A02"/>
    <w:pPr>
      <w:spacing w:before="150" w:after="30"/>
      <w:outlineLvl w:val="2"/>
    </w:pPr>
    <w:rPr>
      <w:rFonts w:ascii="Tahoma" w:hAnsi="Tahoma" w:cs="Tahoma"/>
      <w:b/>
      <w:bCs/>
      <w:color w:val="105D78"/>
      <w:sz w:val="29"/>
      <w:szCs w:val="29"/>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DD29E6"/>
    <w:pPr>
      <w:tabs>
        <w:tab w:val="center" w:pos="4536"/>
        <w:tab w:val="right" w:pos="9072"/>
      </w:tabs>
    </w:pPr>
  </w:style>
  <w:style w:type="paragraph" w:styleId="Pta">
    <w:name w:val="footer"/>
    <w:basedOn w:val="Normlny"/>
    <w:rsid w:val="00DD29E6"/>
    <w:pPr>
      <w:tabs>
        <w:tab w:val="center" w:pos="4536"/>
        <w:tab w:val="right" w:pos="9072"/>
      </w:tabs>
    </w:pPr>
  </w:style>
  <w:style w:type="character" w:styleId="Hypertextovprepojenie">
    <w:name w:val="Hyperlink"/>
    <w:uiPriority w:val="99"/>
    <w:unhideWhenUsed/>
    <w:rsid w:val="00476B38"/>
    <w:rPr>
      <w:color w:val="0000FF"/>
      <w:u w:val="single"/>
    </w:rPr>
  </w:style>
  <w:style w:type="paragraph" w:styleId="Odsekzoznamu">
    <w:name w:val="List Paragraph"/>
    <w:basedOn w:val="Normlny"/>
    <w:uiPriority w:val="34"/>
    <w:qFormat/>
    <w:rsid w:val="0047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7056">
      <w:bodyDiv w:val="1"/>
      <w:marLeft w:val="0"/>
      <w:marRight w:val="0"/>
      <w:marTop w:val="0"/>
      <w:marBottom w:val="0"/>
      <w:divBdr>
        <w:top w:val="none" w:sz="0" w:space="0" w:color="auto"/>
        <w:left w:val="none" w:sz="0" w:space="0" w:color="auto"/>
        <w:bottom w:val="none" w:sz="0" w:space="0" w:color="auto"/>
        <w:right w:val="none" w:sz="0" w:space="0" w:color="auto"/>
      </w:divBdr>
    </w:div>
    <w:div w:id="16827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Mesto Žiar nad Hronom</vt:lpstr>
    </vt:vector>
  </TitlesOfParts>
  <Company>Žiar nad Hronom</Company>
  <LinksUpToDate>false</LinksUpToDate>
  <CharactersWithSpaces>3988</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Žiar nad Hronom</dc:title>
  <dc:subject/>
  <dc:creator>gendiarova</dc:creator>
  <cp:keywords/>
  <cp:lastModifiedBy>Michal Černaj</cp:lastModifiedBy>
  <cp:revision>2</cp:revision>
  <dcterms:created xsi:type="dcterms:W3CDTF">2023-08-11T11:48:00Z</dcterms:created>
  <dcterms:modified xsi:type="dcterms:W3CDTF">2023-08-11T11:48:00Z</dcterms:modified>
</cp:coreProperties>
</file>